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AFC" w:rsidRPr="007C3E9A" w:rsidRDefault="007C0AFC" w:rsidP="007C0AFC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E9A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 </w:t>
      </w:r>
      <w:r w:rsidRPr="007C3E9A">
        <w:rPr>
          <w:rStyle w:val="normaltextrun"/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 </w:t>
      </w:r>
      <w:r w:rsidRPr="007C3E9A">
        <w:rPr>
          <w:rStyle w:val="eop"/>
          <w:rFonts w:ascii="Times New Roman" w:hAnsi="Times New Roman" w:cs="Times New Roman"/>
          <w:b/>
          <w:color w:val="000000"/>
          <w:sz w:val="24"/>
          <w:szCs w:val="24"/>
        </w:rPr>
        <w:t> </w:t>
      </w:r>
    </w:p>
    <w:p w:rsidR="007C0AFC" w:rsidRPr="007C3E9A" w:rsidRDefault="007C0AFC" w:rsidP="007C0AFC">
      <w:pPr>
        <w:pStyle w:val="a5"/>
        <w:spacing w:line="360" w:lineRule="auto"/>
        <w:jc w:val="both"/>
        <w:rPr>
          <w:rStyle w:val="a4"/>
          <w:rFonts w:eastAsiaTheme="minorEastAsia"/>
          <w:color w:val="000000"/>
          <w:shd w:val="clear" w:color="auto" w:fill="FFFFFF"/>
        </w:rPr>
      </w:pPr>
      <w:r w:rsidRPr="007C3E9A">
        <w:rPr>
          <w:rStyle w:val="a4"/>
          <w:rFonts w:eastAsiaTheme="minorEastAsia"/>
          <w:color w:val="000000"/>
          <w:shd w:val="clear" w:color="auto" w:fill="FFFFFF"/>
        </w:rPr>
        <w:t xml:space="preserve">     Адаптированная рабочая програм</w:t>
      </w:r>
      <w:r>
        <w:rPr>
          <w:rStyle w:val="a4"/>
          <w:rFonts w:eastAsiaTheme="minorEastAsia"/>
          <w:color w:val="000000"/>
          <w:shd w:val="clear" w:color="auto" w:fill="FFFFFF"/>
        </w:rPr>
        <w:t>ма</w:t>
      </w:r>
      <w:r w:rsidR="00E41B7B">
        <w:rPr>
          <w:rStyle w:val="a4"/>
          <w:rFonts w:eastAsiaTheme="minorEastAsia"/>
          <w:color w:val="000000"/>
          <w:shd w:val="clear" w:color="auto" w:fill="FFFFFF"/>
        </w:rPr>
        <w:t xml:space="preserve"> учебного предмета "Чтение Литературное чтение</w:t>
      </w:r>
      <w:r w:rsidRPr="007C3E9A">
        <w:rPr>
          <w:rStyle w:val="contextualspellingandgrammarerro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  составлена</w:t>
      </w:r>
      <w:r w:rsidRPr="007C3E9A">
        <w:rPr>
          <w:rStyle w:val="a4"/>
          <w:rFonts w:eastAsiaTheme="minorEastAsia"/>
          <w:color w:val="000000"/>
          <w:shd w:val="clear" w:color="auto" w:fill="FFFFFF"/>
        </w:rPr>
        <w:t> на основе:</w:t>
      </w:r>
    </w:p>
    <w:p w:rsidR="007C0AFC" w:rsidRPr="007C3E9A" w:rsidRDefault="007C0AFC" w:rsidP="007C0AFC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>Федерального закона от 29.12.2012 г. № 273 - ФЗ «Об образовании в Российской      Федерации»;</w:t>
      </w:r>
    </w:p>
    <w:p w:rsidR="007C0AFC" w:rsidRPr="007C3E9A" w:rsidRDefault="007C0AFC" w:rsidP="007C0AFC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утвержденного приказом Министерства образования и науки РФ от 31.05.2021г № 286;</w:t>
      </w:r>
    </w:p>
    <w:p w:rsidR="007C0AFC" w:rsidRPr="007C3E9A" w:rsidRDefault="007C0AFC" w:rsidP="007C0AFC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eastAsia="Times New Roman" w:hAnsi="Times New Roman" w:cs="Times New Roman"/>
          <w:sz w:val="24"/>
          <w:szCs w:val="24"/>
        </w:rPr>
        <w:t xml:space="preserve">Примерного учебного плана Примерной адаптированной основной общеобразовательной программы начального общего образования  </w:t>
      </w:r>
      <w:proofErr w:type="gramStart"/>
      <w:r w:rsidRPr="007C3E9A">
        <w:rPr>
          <w:rFonts w:ascii="Times New Roman" w:eastAsia="Times New Roman" w:hAnsi="Times New Roman" w:cs="Times New Roman"/>
          <w:sz w:val="24"/>
          <w:szCs w:val="24"/>
        </w:rPr>
        <w:t>слабовидящих</w:t>
      </w:r>
      <w:proofErr w:type="gramEnd"/>
      <w:r w:rsidRPr="007C3E9A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легкой умственной отсталостью (одобрена решением федерального учебно-</w:t>
      </w:r>
      <w:r w:rsidRPr="007C3E9A">
        <w:rPr>
          <w:rFonts w:ascii="Times New Roman" w:eastAsia="Times New Roman" w:hAnsi="Times New Roman" w:cs="Times New Roman"/>
          <w:sz w:val="24"/>
          <w:szCs w:val="24"/>
        </w:rPr>
        <w:softHyphen/>
        <w:t>методического объединения по общему образованию, протокол от 22.12.2015 № 4/15).</w:t>
      </w:r>
    </w:p>
    <w:p w:rsidR="007C0AFC" w:rsidRPr="007C3E9A" w:rsidRDefault="007C0AFC" w:rsidP="007C0AFC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7C3E9A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7C3E9A">
        <w:rPr>
          <w:rFonts w:ascii="Times New Roman" w:hAnsi="Times New Roman" w:cs="Times New Roman"/>
          <w:sz w:val="24"/>
          <w:szCs w:val="24"/>
        </w:rPr>
        <w:t xml:space="preserve"> России от 12.11.21г № 819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7C0AFC" w:rsidRPr="007C3E9A" w:rsidRDefault="007C0AFC" w:rsidP="007C0AFC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 xml:space="preserve">АООП НОО для слабовидящих обучающихся с легкой умственной отсталостью (интеллектуальными нарушениями) (вариант 4.3).  </w:t>
      </w:r>
    </w:p>
    <w:p w:rsidR="007C0AFC" w:rsidRPr="007C3E9A" w:rsidRDefault="007C0AFC" w:rsidP="007C0AFC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3E9A">
        <w:rPr>
          <w:rFonts w:ascii="Times New Roman" w:hAnsi="Times New Roman" w:cs="Times New Roman"/>
          <w:sz w:val="24"/>
          <w:szCs w:val="24"/>
        </w:rPr>
        <w:t xml:space="preserve">СанПиН 2.4.2.3286-15 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</w:t>
      </w:r>
      <w:proofErr w:type="spellStart"/>
      <w:r w:rsidRPr="007C3E9A">
        <w:rPr>
          <w:rFonts w:ascii="Times New Roman" w:hAnsi="Times New Roman" w:cs="Times New Roman"/>
          <w:sz w:val="24"/>
          <w:szCs w:val="24"/>
        </w:rPr>
        <w:t>ограниченнымивозможностями</w:t>
      </w:r>
      <w:proofErr w:type="spellEnd"/>
      <w:r w:rsidRPr="007C3E9A">
        <w:rPr>
          <w:rFonts w:ascii="Times New Roman" w:hAnsi="Times New Roman" w:cs="Times New Roman"/>
          <w:sz w:val="24"/>
          <w:szCs w:val="24"/>
        </w:rPr>
        <w:t xml:space="preserve"> здоровья» (утв. Постановлением Главного государственного санитарного врача РФ от 27.10.20г  № 32);</w:t>
      </w:r>
      <w:proofErr w:type="gramEnd"/>
    </w:p>
    <w:p w:rsidR="007C0AFC" w:rsidRPr="007C3E9A" w:rsidRDefault="007C0AFC" w:rsidP="007C0AFC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color w:val="242424"/>
          <w:sz w:val="24"/>
          <w:szCs w:val="24"/>
        </w:rPr>
        <w:t xml:space="preserve">Адаптированной  основной общеобразовательной программы НОО  ГБОУ  КРОЦ для </w:t>
      </w:r>
      <w:proofErr w:type="gramStart"/>
      <w:r w:rsidRPr="007C3E9A">
        <w:rPr>
          <w:rFonts w:ascii="Times New Roman" w:hAnsi="Times New Roman" w:cs="Times New Roman"/>
          <w:color w:val="242424"/>
          <w:sz w:val="24"/>
          <w:szCs w:val="24"/>
        </w:rPr>
        <w:t>обучающихся</w:t>
      </w:r>
      <w:proofErr w:type="gramEnd"/>
      <w:r w:rsidRPr="007C3E9A">
        <w:rPr>
          <w:rFonts w:ascii="Times New Roman" w:hAnsi="Times New Roman" w:cs="Times New Roman"/>
          <w:color w:val="242424"/>
          <w:sz w:val="24"/>
          <w:szCs w:val="24"/>
        </w:rPr>
        <w:t xml:space="preserve"> с нарушением зрения;</w:t>
      </w:r>
    </w:p>
    <w:p w:rsidR="007C0AFC" w:rsidRDefault="007C0AFC" w:rsidP="007C0AFC">
      <w:pPr>
        <w:pStyle w:val="a5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>Учебного плана ГБОУ  КРОЦ на 2022-2023 учебный год.</w:t>
      </w:r>
    </w:p>
    <w:p w:rsidR="007C0AFC" w:rsidRPr="007C3E9A" w:rsidRDefault="007C0AFC" w:rsidP="007C0AFC">
      <w:pPr>
        <w:pStyle w:val="a3"/>
        <w:spacing w:line="360" w:lineRule="auto"/>
        <w:ind w:left="0" w:right="223"/>
        <w:jc w:val="both"/>
      </w:pPr>
      <w:r w:rsidRPr="007C3E9A">
        <w:rPr>
          <w:b/>
        </w:rPr>
        <w:t>Цель</w:t>
      </w:r>
      <w:r w:rsidRPr="007C3E9A">
        <w:t>: создание условий выполнения требований Стандарта через обеспечение личностного развития слабовидящих обучающихся с легкой умственной отсталостью (интеллектуальными нарушениями), достижения ими планируемых результатов освоения адаптированной основной общеобразовательной программы, обеспечение социальной адаптации и интеграции.</w:t>
      </w:r>
    </w:p>
    <w:p w:rsidR="007C0AFC" w:rsidRPr="007C3E9A" w:rsidRDefault="007C0AFC" w:rsidP="007C0AFC">
      <w:pPr>
        <w:ind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   Достижение поставленной цели предусматривает решение </w:t>
      </w:r>
      <w:r w:rsidRPr="007C3E9A">
        <w:rPr>
          <w:b/>
          <w:sz w:val="24"/>
          <w:szCs w:val="24"/>
        </w:rPr>
        <w:t>основных задач</w:t>
      </w:r>
      <w:r w:rsidRPr="007C3E9A">
        <w:rPr>
          <w:sz w:val="24"/>
          <w:szCs w:val="24"/>
        </w:rPr>
        <w:t>: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438"/>
        </w:tabs>
        <w:spacing w:before="134" w:line="360" w:lineRule="auto"/>
        <w:ind w:left="0" w:right="230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формирование основ общей культуры, нравственное развитие, воспитание слабовидящих обучающихся с легкой умственной отсталостью (интеллектуальными нарушениями), </w:t>
      </w:r>
      <w:r w:rsidRPr="007C3E9A">
        <w:rPr>
          <w:sz w:val="24"/>
          <w:szCs w:val="24"/>
        </w:rPr>
        <w:lastRenderedPageBreak/>
        <w:t>сохранение и укрепление их</w:t>
      </w:r>
      <w:r w:rsidRPr="007C3E9A">
        <w:rPr>
          <w:spacing w:val="2"/>
          <w:sz w:val="24"/>
          <w:szCs w:val="24"/>
        </w:rPr>
        <w:t xml:space="preserve"> </w:t>
      </w:r>
      <w:r w:rsidRPr="007C3E9A">
        <w:rPr>
          <w:sz w:val="24"/>
          <w:szCs w:val="24"/>
        </w:rPr>
        <w:t>здоровья;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503"/>
        </w:tabs>
        <w:spacing w:before="2" w:line="360" w:lineRule="auto"/>
        <w:ind w:left="0" w:right="228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личностное развитие </w:t>
      </w:r>
      <w:proofErr w:type="gramStart"/>
      <w:r w:rsidRPr="007C3E9A">
        <w:rPr>
          <w:sz w:val="24"/>
          <w:szCs w:val="24"/>
        </w:rPr>
        <w:t>слабовидящих</w:t>
      </w:r>
      <w:proofErr w:type="gramEnd"/>
      <w:r w:rsidRPr="007C3E9A">
        <w:rPr>
          <w:sz w:val="24"/>
          <w:szCs w:val="24"/>
        </w:rPr>
        <w:t xml:space="preserve"> обучающихся с легкой умственной отсталостью (интеллектуальными</w:t>
      </w:r>
      <w:r w:rsidRPr="007C3E9A">
        <w:rPr>
          <w:spacing w:val="-1"/>
          <w:sz w:val="24"/>
          <w:szCs w:val="24"/>
        </w:rPr>
        <w:t xml:space="preserve"> </w:t>
      </w:r>
      <w:r w:rsidRPr="007C3E9A">
        <w:rPr>
          <w:sz w:val="24"/>
          <w:szCs w:val="24"/>
        </w:rPr>
        <w:t>нарушениями);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517"/>
        </w:tabs>
        <w:spacing w:line="360" w:lineRule="auto"/>
        <w:ind w:left="0" w:right="229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удовлетворение особых образовательных потребностей, имеющих место </w:t>
      </w:r>
      <w:proofErr w:type="gramStart"/>
      <w:r w:rsidRPr="007C3E9A">
        <w:rPr>
          <w:sz w:val="24"/>
          <w:szCs w:val="24"/>
        </w:rPr>
        <w:t>у</w:t>
      </w:r>
      <w:proofErr w:type="gramEnd"/>
      <w:r w:rsidRPr="007C3E9A">
        <w:rPr>
          <w:sz w:val="24"/>
          <w:szCs w:val="24"/>
        </w:rPr>
        <w:t xml:space="preserve"> слабовидящих обучающихся с легкой умственной отсталостью (интеллектуальными</w:t>
      </w:r>
      <w:r w:rsidRPr="007C3E9A">
        <w:rPr>
          <w:spacing w:val="-11"/>
          <w:sz w:val="24"/>
          <w:szCs w:val="24"/>
        </w:rPr>
        <w:t xml:space="preserve"> </w:t>
      </w:r>
      <w:r w:rsidRPr="007C3E9A">
        <w:rPr>
          <w:sz w:val="24"/>
          <w:szCs w:val="24"/>
        </w:rPr>
        <w:t>нарушениями);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435"/>
        </w:tabs>
        <w:spacing w:line="360" w:lineRule="auto"/>
        <w:ind w:left="0" w:right="228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создание условий, обеспечивающих достижение </w:t>
      </w:r>
      <w:proofErr w:type="gramStart"/>
      <w:r w:rsidRPr="007C3E9A">
        <w:rPr>
          <w:sz w:val="24"/>
          <w:szCs w:val="24"/>
        </w:rPr>
        <w:t>слабовидящими</w:t>
      </w:r>
      <w:proofErr w:type="gramEnd"/>
      <w:r w:rsidRPr="007C3E9A">
        <w:rPr>
          <w:sz w:val="24"/>
          <w:szCs w:val="24"/>
        </w:rPr>
        <w:t xml:space="preserve"> обучающимися с легкой умственной отсталостью планируемых результатов по освоению учебных предметов, курсов коррекционно-развивающей</w:t>
      </w:r>
      <w:r w:rsidRPr="007C3E9A">
        <w:rPr>
          <w:spacing w:val="-1"/>
          <w:sz w:val="24"/>
          <w:szCs w:val="24"/>
        </w:rPr>
        <w:t xml:space="preserve"> </w:t>
      </w:r>
      <w:r w:rsidRPr="007C3E9A">
        <w:rPr>
          <w:sz w:val="24"/>
          <w:szCs w:val="24"/>
        </w:rPr>
        <w:t>области;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522"/>
        </w:tabs>
        <w:spacing w:line="360" w:lineRule="auto"/>
        <w:ind w:left="0" w:right="224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минимизацию негативного влияния особенностей познавательной деятельности данной группы обучающихся на освоение ими адаптированной основной общеобразовательной программы для слепых с умственной отсталостью (интеллектуальными</w:t>
      </w:r>
      <w:r w:rsidRPr="007C3E9A">
        <w:rPr>
          <w:spacing w:val="-9"/>
          <w:sz w:val="24"/>
          <w:szCs w:val="24"/>
        </w:rPr>
        <w:t xml:space="preserve"> </w:t>
      </w:r>
      <w:r w:rsidRPr="007C3E9A">
        <w:rPr>
          <w:sz w:val="24"/>
          <w:szCs w:val="24"/>
        </w:rPr>
        <w:t>нарушениями);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462"/>
        </w:tabs>
        <w:ind w:left="0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оптимизацию процессов социальной адаптации и</w:t>
      </w:r>
      <w:r w:rsidRPr="007C3E9A">
        <w:rPr>
          <w:spacing w:val="-6"/>
          <w:sz w:val="24"/>
          <w:szCs w:val="24"/>
        </w:rPr>
        <w:t xml:space="preserve"> </w:t>
      </w:r>
      <w:r w:rsidRPr="007C3E9A">
        <w:rPr>
          <w:sz w:val="24"/>
          <w:szCs w:val="24"/>
        </w:rPr>
        <w:t>интеграции;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522"/>
        </w:tabs>
        <w:spacing w:before="137" w:line="360" w:lineRule="auto"/>
        <w:ind w:left="0" w:right="222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>выявление и развитие способностей слабовидящих обучающихся с легкой умственной отсталостью (интеллектуальными нарушениями) с учетом их индивидуальности, самобытности, уникальности через систему секций, кружков, студий, организацию общественно-полезной</w:t>
      </w:r>
      <w:r w:rsidRPr="007C3E9A">
        <w:rPr>
          <w:spacing w:val="-3"/>
          <w:sz w:val="24"/>
          <w:szCs w:val="24"/>
        </w:rPr>
        <w:t xml:space="preserve"> </w:t>
      </w:r>
      <w:r w:rsidRPr="007C3E9A">
        <w:rPr>
          <w:sz w:val="24"/>
          <w:szCs w:val="24"/>
        </w:rPr>
        <w:t>деятельности;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486"/>
        </w:tabs>
        <w:spacing w:before="1" w:line="360" w:lineRule="auto"/>
        <w:ind w:left="0" w:right="229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обеспечение участия педагогических работников, родителей (законных представителей) с учетом мнения обучающихся, общественности в проектировании и развитии </w:t>
      </w:r>
      <w:proofErr w:type="spellStart"/>
      <w:r w:rsidRPr="007C3E9A">
        <w:rPr>
          <w:sz w:val="24"/>
          <w:szCs w:val="24"/>
        </w:rPr>
        <w:t>внутришкольной</w:t>
      </w:r>
      <w:proofErr w:type="spellEnd"/>
      <w:r w:rsidRPr="007C3E9A">
        <w:rPr>
          <w:spacing w:val="-1"/>
          <w:sz w:val="24"/>
          <w:szCs w:val="24"/>
        </w:rPr>
        <w:t xml:space="preserve"> </w:t>
      </w:r>
      <w:r w:rsidRPr="007C3E9A">
        <w:rPr>
          <w:sz w:val="24"/>
          <w:szCs w:val="24"/>
        </w:rPr>
        <w:t>среды;</w:t>
      </w:r>
    </w:p>
    <w:p w:rsidR="007C0AFC" w:rsidRPr="007C3E9A" w:rsidRDefault="007C0AFC" w:rsidP="007C0AFC">
      <w:pPr>
        <w:pStyle w:val="a6"/>
        <w:numPr>
          <w:ilvl w:val="0"/>
          <w:numId w:val="2"/>
        </w:numPr>
        <w:tabs>
          <w:tab w:val="left" w:pos="423"/>
        </w:tabs>
        <w:spacing w:before="1" w:line="360" w:lineRule="auto"/>
        <w:ind w:left="0" w:right="223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использование в образовательной деятельности современных </w:t>
      </w:r>
      <w:proofErr w:type="spellStart"/>
      <w:r w:rsidRPr="007C3E9A">
        <w:rPr>
          <w:sz w:val="24"/>
          <w:szCs w:val="24"/>
        </w:rPr>
        <w:t>тифлотехнических</w:t>
      </w:r>
      <w:proofErr w:type="spellEnd"/>
      <w:r w:rsidRPr="007C3E9A">
        <w:rPr>
          <w:sz w:val="24"/>
          <w:szCs w:val="24"/>
        </w:rPr>
        <w:t xml:space="preserve"> средств и средств оптической</w:t>
      </w:r>
      <w:r w:rsidRPr="007C3E9A">
        <w:rPr>
          <w:spacing w:val="-1"/>
          <w:sz w:val="24"/>
          <w:szCs w:val="24"/>
        </w:rPr>
        <w:t xml:space="preserve"> </w:t>
      </w:r>
      <w:r w:rsidRPr="007C3E9A">
        <w:rPr>
          <w:sz w:val="24"/>
          <w:szCs w:val="24"/>
        </w:rPr>
        <w:t>коррекции;</w:t>
      </w:r>
    </w:p>
    <w:p w:rsidR="007C0AFC" w:rsidRPr="007C3E9A" w:rsidRDefault="007C0AFC" w:rsidP="007C0AFC">
      <w:pPr>
        <w:tabs>
          <w:tab w:val="left" w:pos="421"/>
        </w:tabs>
        <w:spacing w:before="68" w:line="360" w:lineRule="auto"/>
        <w:ind w:right="226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-использование в образовательной деятельности современных образовательных технологий </w:t>
      </w:r>
      <w:proofErr w:type="spellStart"/>
      <w:r w:rsidRPr="007C3E9A">
        <w:rPr>
          <w:sz w:val="24"/>
          <w:szCs w:val="24"/>
        </w:rPr>
        <w:t>деятельностного</w:t>
      </w:r>
      <w:proofErr w:type="spellEnd"/>
      <w:r w:rsidRPr="007C3E9A">
        <w:rPr>
          <w:sz w:val="24"/>
          <w:szCs w:val="24"/>
        </w:rPr>
        <w:t xml:space="preserve"> типа, определяющих пути и способы достижения </w:t>
      </w:r>
      <w:proofErr w:type="gramStart"/>
      <w:r w:rsidRPr="007C3E9A">
        <w:rPr>
          <w:sz w:val="24"/>
          <w:szCs w:val="24"/>
        </w:rPr>
        <w:t>обучающимися</w:t>
      </w:r>
      <w:proofErr w:type="gramEnd"/>
      <w:r w:rsidRPr="007C3E9A">
        <w:rPr>
          <w:sz w:val="24"/>
          <w:szCs w:val="24"/>
        </w:rPr>
        <w:t xml:space="preserve"> социально желаемого уровня (результата) личностного и познавательного развития с учетом их особых образовательных</w:t>
      </w:r>
      <w:r w:rsidRPr="007C3E9A">
        <w:rPr>
          <w:spacing w:val="-2"/>
          <w:sz w:val="24"/>
          <w:szCs w:val="24"/>
        </w:rPr>
        <w:t xml:space="preserve"> </w:t>
      </w:r>
      <w:r w:rsidRPr="007C3E9A">
        <w:rPr>
          <w:sz w:val="24"/>
          <w:szCs w:val="24"/>
        </w:rPr>
        <w:t>потребностей;</w:t>
      </w:r>
    </w:p>
    <w:p w:rsidR="007C0AFC" w:rsidRPr="007C3E9A" w:rsidRDefault="007C0AFC" w:rsidP="007C0AFC">
      <w:pPr>
        <w:tabs>
          <w:tab w:val="left" w:pos="738"/>
        </w:tabs>
        <w:spacing w:before="1" w:line="360" w:lineRule="auto"/>
        <w:ind w:right="219" w:hanging="262"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   -предоставление слабовидящим обучающимся с умственной отсталостью (интеллектуальными нарушениями) возможности накопления социального опыта, сформированных в процессе изучения учебных предметов и курсов коррекционн</w:t>
      </w:r>
      <w:proofErr w:type="gramStart"/>
      <w:r w:rsidRPr="007C3E9A">
        <w:rPr>
          <w:sz w:val="24"/>
          <w:szCs w:val="24"/>
        </w:rPr>
        <w:t>о-</w:t>
      </w:r>
      <w:proofErr w:type="gramEnd"/>
      <w:r w:rsidRPr="007C3E9A">
        <w:rPr>
          <w:sz w:val="24"/>
          <w:szCs w:val="24"/>
        </w:rPr>
        <w:t xml:space="preserve"> развивающей области знаний, умений и способов деятельности.</w:t>
      </w:r>
    </w:p>
    <w:p w:rsidR="007C0AFC" w:rsidRPr="007C3E9A" w:rsidRDefault="007C0AFC" w:rsidP="007C0AFC">
      <w:pPr>
        <w:tabs>
          <w:tab w:val="left" w:pos="-567"/>
          <w:tab w:val="right" w:leader="dot" w:pos="9639"/>
        </w:tabs>
        <w:spacing w:line="360" w:lineRule="auto"/>
        <w:ind w:right="139" w:firstLine="709"/>
        <w:contextualSpacing/>
        <w:jc w:val="both"/>
        <w:rPr>
          <w:b/>
          <w:sz w:val="24"/>
          <w:szCs w:val="24"/>
        </w:rPr>
      </w:pPr>
      <w:r w:rsidRPr="007C3E9A">
        <w:rPr>
          <w:b/>
          <w:sz w:val="24"/>
          <w:szCs w:val="24"/>
        </w:rPr>
        <w:t xml:space="preserve">Психолого-педагогическая характеристика </w:t>
      </w:r>
      <w:proofErr w:type="gramStart"/>
      <w:r w:rsidRPr="007C3E9A">
        <w:rPr>
          <w:b/>
          <w:sz w:val="24"/>
          <w:szCs w:val="24"/>
        </w:rPr>
        <w:t>слабовидящих</w:t>
      </w:r>
      <w:proofErr w:type="gramEnd"/>
      <w:r w:rsidRPr="007C3E9A">
        <w:rPr>
          <w:b/>
          <w:sz w:val="24"/>
          <w:szCs w:val="24"/>
        </w:rPr>
        <w:t xml:space="preserve"> обучающихся с легкой умственной отсталостью (интеллектуальными нарушениями) </w:t>
      </w:r>
    </w:p>
    <w:p w:rsidR="007C0AFC" w:rsidRPr="007C3E9A" w:rsidRDefault="007C0AFC" w:rsidP="007C0AFC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3E9A">
        <w:rPr>
          <w:rFonts w:ascii="Times New Roman" w:hAnsi="Times New Roman" w:cs="Times New Roman"/>
          <w:sz w:val="24"/>
          <w:szCs w:val="24"/>
        </w:rPr>
        <w:tab/>
        <w:t xml:space="preserve">Развитие детей, имеющих два первичных нарушения - в данном случае слабовидения, сочетающегося с легкой умственной отсталостью (интеллектуальными нарушениями) - </w:t>
      </w:r>
      <w:proofErr w:type="gramStart"/>
      <w:r w:rsidRPr="007C3E9A">
        <w:rPr>
          <w:rFonts w:ascii="Times New Roman" w:hAnsi="Times New Roman" w:cs="Times New Roman"/>
          <w:sz w:val="24"/>
          <w:szCs w:val="24"/>
        </w:rPr>
        <w:t>значительно осложнено</w:t>
      </w:r>
      <w:proofErr w:type="gramEnd"/>
      <w:r w:rsidRPr="007C3E9A">
        <w:rPr>
          <w:rFonts w:ascii="Times New Roman" w:hAnsi="Times New Roman" w:cs="Times New Roman"/>
          <w:sz w:val="24"/>
          <w:szCs w:val="24"/>
        </w:rPr>
        <w:t xml:space="preserve">, так как каждое  первичное нарушение, существует в этом комплексе с характерными для него вторичными расстройствами, что значительно усложняет общую </w:t>
      </w:r>
      <w:r w:rsidRPr="007C3E9A">
        <w:rPr>
          <w:rFonts w:ascii="Times New Roman" w:hAnsi="Times New Roman" w:cs="Times New Roman"/>
          <w:sz w:val="24"/>
          <w:szCs w:val="24"/>
        </w:rPr>
        <w:lastRenderedPageBreak/>
        <w:t>структуру нарушения и затрудняет его компенсацию. Это в свою очередь, значительно затрудняет как адаптацию обучающегося к условиям школьного обучения, так и достижение им планируемых результатов освоения АООП НОО. Они быстро утомляются, значительно снижена работоспособность</w:t>
      </w:r>
      <w:proofErr w:type="gramStart"/>
      <w:r w:rsidRPr="007C3E9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C3E9A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7C3E9A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7C3E9A">
        <w:rPr>
          <w:rFonts w:ascii="Times New Roman" w:hAnsi="Times New Roman" w:cs="Times New Roman"/>
          <w:sz w:val="24"/>
          <w:szCs w:val="24"/>
        </w:rPr>
        <w:t>арушения  психомоторики, что  в частности проявляется в том, что развитие высших уровней деятельности сочетается с недоразвитием более простых форм (например, навыков самообслуживания).</w:t>
      </w:r>
    </w:p>
    <w:p w:rsidR="007C0AFC" w:rsidRPr="007C3E9A" w:rsidRDefault="007C0AFC" w:rsidP="007C0AFC">
      <w:pPr>
        <w:spacing w:line="360" w:lineRule="auto"/>
        <w:contextualSpacing/>
        <w:jc w:val="both"/>
        <w:rPr>
          <w:sz w:val="24"/>
          <w:szCs w:val="24"/>
        </w:rPr>
      </w:pPr>
      <w:proofErr w:type="gramStart"/>
      <w:r w:rsidRPr="007C3E9A">
        <w:rPr>
          <w:sz w:val="24"/>
          <w:szCs w:val="24"/>
        </w:rPr>
        <w:t xml:space="preserve">У слабовидящих с легкой умственной отсталостью (интеллектуальными нарушениями) снижено  внимание, что проявляется в трудностях привлечения внимания, невозможностью длительной его концентрации, наличии быстрой и легкой отвлекаемости, рассеянности, низком объеме, значительное снижение объема восприятия, его </w:t>
      </w:r>
      <w:proofErr w:type="spellStart"/>
      <w:r w:rsidRPr="007C3E9A">
        <w:rPr>
          <w:sz w:val="24"/>
          <w:szCs w:val="24"/>
        </w:rPr>
        <w:t>дифференцированности</w:t>
      </w:r>
      <w:proofErr w:type="spellEnd"/>
      <w:r w:rsidRPr="007C3E9A">
        <w:rPr>
          <w:sz w:val="24"/>
          <w:szCs w:val="24"/>
        </w:rPr>
        <w:t>.</w:t>
      </w:r>
      <w:proofErr w:type="gramEnd"/>
    </w:p>
    <w:p w:rsidR="007C0AFC" w:rsidRPr="007C3E9A" w:rsidRDefault="007C0AFC" w:rsidP="007C0AFC">
      <w:pPr>
        <w:spacing w:line="360" w:lineRule="auto"/>
        <w:contextualSpacing/>
        <w:jc w:val="both"/>
        <w:rPr>
          <w:sz w:val="24"/>
          <w:szCs w:val="24"/>
        </w:rPr>
      </w:pPr>
      <w:r w:rsidRPr="007C3E9A">
        <w:rPr>
          <w:sz w:val="24"/>
          <w:szCs w:val="24"/>
        </w:rPr>
        <w:tab/>
      </w:r>
      <w:proofErr w:type="gramStart"/>
      <w:r w:rsidRPr="007C3E9A">
        <w:rPr>
          <w:sz w:val="24"/>
          <w:szCs w:val="24"/>
        </w:rPr>
        <w:t>Особенности  зрительного восприятия у слабовидящих с легкой умственной отсталостью (интеллектуальными нарушениями) усугубляются за счет наличия затруднений, вызванных снижением остроты зрения, имеющего место при слабовидении (острота зрения при слабовидении находится в пределах от 0,05 до 0,4 на лучше видящий глаз в условиях оптической коррекции).</w:t>
      </w:r>
      <w:proofErr w:type="gramEnd"/>
      <w:r w:rsidRPr="007C3E9A">
        <w:rPr>
          <w:sz w:val="24"/>
          <w:szCs w:val="24"/>
        </w:rPr>
        <w:t xml:space="preserve"> При слабовидении различают три степени нарушения зрения: тяжелая — острота зрения находится в пределах от 0,05 до 0,09; средняя — острота зрения находится в пределах от 0,1 до 0,2; легкая — острота зрения находится в пределах от 0,3 </w:t>
      </w:r>
      <w:proofErr w:type="gramStart"/>
      <w:r w:rsidRPr="007C3E9A">
        <w:rPr>
          <w:sz w:val="24"/>
          <w:szCs w:val="24"/>
        </w:rPr>
        <w:t>до</w:t>
      </w:r>
      <w:proofErr w:type="gramEnd"/>
      <w:r w:rsidRPr="007C3E9A">
        <w:rPr>
          <w:sz w:val="24"/>
          <w:szCs w:val="24"/>
        </w:rPr>
        <w:t xml:space="preserve"> 0, 4. Кроме сниженной остроты зрения на снижение зрительных возможностей слабовидящих обучающихся с легкой умственной отсталостью (интеллектуальными нарушениями) негативно влияет снижение других зрительных функций (поля зрения, цветоразличение, снижение контрастной чувствительности, нарушение глазодвигательных функций), что является весьма характерным для слабовидения. Это в свою очередь, осложняется как наличием различных клинических форм слабовидения (нарушение рефракции, патология хрусталика, глаукома, заболевание нервно-двигательного аппарата и др.), так и наличием глазных заболеваний (врожденная миопия, катаракта, гиперметропия высокой степени, </w:t>
      </w:r>
      <w:proofErr w:type="spellStart"/>
      <w:r w:rsidRPr="007C3E9A">
        <w:rPr>
          <w:sz w:val="24"/>
          <w:szCs w:val="24"/>
        </w:rPr>
        <w:t>ретинапотия</w:t>
      </w:r>
      <w:proofErr w:type="spellEnd"/>
      <w:r w:rsidRPr="007C3E9A">
        <w:rPr>
          <w:sz w:val="24"/>
          <w:szCs w:val="24"/>
        </w:rPr>
        <w:t xml:space="preserve"> недоношенных, частичная атрофия зрительного нерва и др.). Вследствие выше обозначенных причин у слабовидящих обучающихся с легкой умственной отсталостью (интеллектуальными нарушениями) </w:t>
      </w:r>
      <w:proofErr w:type="gramStart"/>
      <w:r w:rsidRPr="007C3E9A">
        <w:rPr>
          <w:sz w:val="24"/>
          <w:szCs w:val="24"/>
        </w:rPr>
        <w:t>нарушены</w:t>
      </w:r>
      <w:proofErr w:type="gramEnd"/>
      <w:r w:rsidRPr="007C3E9A">
        <w:rPr>
          <w:sz w:val="24"/>
          <w:szCs w:val="24"/>
        </w:rPr>
        <w:t xml:space="preserve">: пространственное восприятие и ориентировка в пространстве, установление причинно-следственных связей, формирование адекватных, точных, целостных зрительных образов. У них значительно снижены скорость и точность восприятия, имеются трудности </w:t>
      </w:r>
      <w:proofErr w:type="spellStart"/>
      <w:r w:rsidRPr="007C3E9A">
        <w:rPr>
          <w:sz w:val="24"/>
          <w:szCs w:val="24"/>
        </w:rPr>
        <w:t>дистантного</w:t>
      </w:r>
      <w:proofErr w:type="spellEnd"/>
      <w:r w:rsidRPr="007C3E9A">
        <w:rPr>
          <w:sz w:val="24"/>
          <w:szCs w:val="24"/>
        </w:rPr>
        <w:t xml:space="preserve"> восприятия, трудности в различении сенсорных эталонов, затруднения в зрительно-моторной координации, ослабевают все свойства зрительного восприятия (целостность, избирательность, константность и др.).</w:t>
      </w:r>
    </w:p>
    <w:p w:rsidR="007C0AFC" w:rsidRPr="007C3E9A" w:rsidRDefault="007C0AFC" w:rsidP="007C0AFC">
      <w:pPr>
        <w:spacing w:line="360" w:lineRule="auto"/>
        <w:contextualSpacing/>
        <w:jc w:val="both"/>
        <w:rPr>
          <w:sz w:val="24"/>
          <w:szCs w:val="24"/>
        </w:rPr>
      </w:pPr>
      <w:r w:rsidRPr="007C3E9A">
        <w:rPr>
          <w:sz w:val="24"/>
          <w:szCs w:val="24"/>
        </w:rPr>
        <w:tab/>
        <w:t xml:space="preserve">Для данной группы обучающихся не зависимо от состояния зрительного анализатора </w:t>
      </w:r>
      <w:r w:rsidRPr="007C3E9A">
        <w:rPr>
          <w:sz w:val="24"/>
          <w:szCs w:val="24"/>
        </w:rPr>
        <w:lastRenderedPageBreak/>
        <w:t>характерно снижение произвольного и непроизвольного запоминания, наличие неотчетливых и недифференцированных представлений, возникновение трудностей при воспроизведении событий и др.</w:t>
      </w:r>
    </w:p>
    <w:p w:rsidR="007C0AFC" w:rsidRPr="007C3E9A" w:rsidRDefault="007C0AFC" w:rsidP="007C0AFC">
      <w:pPr>
        <w:spacing w:line="360" w:lineRule="auto"/>
        <w:contextualSpacing/>
        <w:jc w:val="both"/>
        <w:rPr>
          <w:sz w:val="24"/>
          <w:szCs w:val="24"/>
        </w:rPr>
      </w:pPr>
      <w:r w:rsidRPr="007C3E9A">
        <w:rPr>
          <w:sz w:val="24"/>
          <w:szCs w:val="24"/>
        </w:rPr>
        <w:tab/>
        <w:t xml:space="preserve">У подавляющего большинства </w:t>
      </w:r>
      <w:proofErr w:type="gramStart"/>
      <w:r w:rsidRPr="007C3E9A">
        <w:rPr>
          <w:sz w:val="24"/>
          <w:szCs w:val="24"/>
        </w:rPr>
        <w:t>обучающихся</w:t>
      </w:r>
      <w:proofErr w:type="gramEnd"/>
      <w:r w:rsidRPr="007C3E9A">
        <w:rPr>
          <w:sz w:val="24"/>
          <w:szCs w:val="24"/>
        </w:rPr>
        <w:t xml:space="preserve"> отмечается нарушение речевого развития, при этом страдают все компоненты речи: лексика, звукопроизношение, грамматический строй. </w:t>
      </w:r>
    </w:p>
    <w:p w:rsidR="007C0AFC" w:rsidRPr="007C3E9A" w:rsidRDefault="007C0AFC" w:rsidP="007C0AFC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7C3E9A">
        <w:rPr>
          <w:sz w:val="24"/>
          <w:szCs w:val="24"/>
        </w:rPr>
        <w:t xml:space="preserve">У </w:t>
      </w:r>
      <w:proofErr w:type="gramStart"/>
      <w:r w:rsidRPr="007C3E9A">
        <w:rPr>
          <w:sz w:val="24"/>
          <w:szCs w:val="24"/>
        </w:rPr>
        <w:t>слабовидящих</w:t>
      </w:r>
      <w:proofErr w:type="gramEnd"/>
      <w:r w:rsidRPr="007C3E9A">
        <w:rPr>
          <w:sz w:val="24"/>
          <w:szCs w:val="24"/>
        </w:rPr>
        <w:t xml:space="preserve"> обучающихся с легкой умственной отсталостью (интеллектуальными нарушениями) мышление характеризуется косностью, </w:t>
      </w:r>
      <w:proofErr w:type="spellStart"/>
      <w:r w:rsidRPr="007C3E9A">
        <w:rPr>
          <w:sz w:val="24"/>
          <w:szCs w:val="24"/>
        </w:rPr>
        <w:t>тугоподвижностью</w:t>
      </w:r>
      <w:proofErr w:type="spellEnd"/>
      <w:r w:rsidRPr="007C3E9A">
        <w:rPr>
          <w:sz w:val="24"/>
          <w:szCs w:val="24"/>
        </w:rPr>
        <w:t>. Наблюдается нарушения строения и мотивации деятельности, проявляющееся в неправильном соотношении цели и действия, Обучающиеся часто подменяют или упрощают цель деятельности, поставленную задачу они зачастую выполняют без предварительной ориентировки в ней, без должного анализа содержащихся в ней данных, что свидетельствует о нарушении ориентировочной основы действия. Для многих из них характерно недостаточно критичное отношение к результатам, полученным в процессе деятельности, наличие низкого уровня развития познавательных интересов.</w:t>
      </w:r>
    </w:p>
    <w:p w:rsidR="007C0AFC" w:rsidRDefault="007C0AFC" w:rsidP="007C0AFC">
      <w:pPr>
        <w:spacing w:line="360" w:lineRule="auto"/>
        <w:ind w:left="-142" w:right="226"/>
        <w:jc w:val="both"/>
        <w:rPr>
          <w:sz w:val="24"/>
          <w:szCs w:val="24"/>
        </w:rPr>
      </w:pPr>
      <w:r w:rsidRPr="007C3E9A">
        <w:rPr>
          <w:sz w:val="24"/>
          <w:szCs w:val="24"/>
        </w:rPr>
        <w:tab/>
        <w:t xml:space="preserve">Кроме того, у многих обучающихся имеет место незрелость и недоразвитие эмоциональной сферы. </w:t>
      </w:r>
    </w:p>
    <w:p w:rsidR="007C0AFC" w:rsidRPr="00227E0B" w:rsidRDefault="007C0AFC" w:rsidP="007C0AFC">
      <w:pPr>
        <w:pStyle w:val="paragraph"/>
        <w:spacing w:before="0" w:beforeAutospacing="0" w:after="0" w:afterAutospacing="0" w:line="360" w:lineRule="auto"/>
        <w:ind w:left="610"/>
        <w:jc w:val="both"/>
        <w:textAlignment w:val="baseline"/>
        <w:rPr>
          <w:rStyle w:val="normaltextrun"/>
          <w:b/>
          <w:bCs/>
          <w:color w:val="000000"/>
        </w:rPr>
      </w:pPr>
      <w:r w:rsidRPr="00227E0B">
        <w:rPr>
          <w:rStyle w:val="normaltextrun"/>
          <w:b/>
          <w:bCs/>
          <w:color w:val="000000"/>
        </w:rPr>
        <w:t>Место предмета в учебном плане  </w:t>
      </w:r>
    </w:p>
    <w:p w:rsidR="007C0AFC" w:rsidRDefault="007C0AFC" w:rsidP="007C0AFC">
      <w:pPr>
        <w:pStyle w:val="paragraph"/>
        <w:spacing w:before="0" w:beforeAutospacing="0" w:after="0" w:afterAutospacing="0" w:line="360" w:lineRule="auto"/>
        <w:ind w:left="610"/>
        <w:jc w:val="both"/>
        <w:textAlignment w:val="baseline"/>
        <w:rPr>
          <w:rStyle w:val="normaltextrun"/>
          <w:color w:val="000000"/>
        </w:rPr>
      </w:pPr>
      <w:r w:rsidRPr="00227E0B">
        <w:rPr>
          <w:rStyle w:val="eop"/>
          <w:color w:val="000000"/>
        </w:rPr>
        <w:t> </w:t>
      </w:r>
      <w:r w:rsidRPr="00227E0B">
        <w:rPr>
          <w:rStyle w:val="normaltextrun"/>
          <w:color w:val="000000"/>
        </w:rPr>
        <w:t>На</w:t>
      </w:r>
      <w:r w:rsidR="00E41B7B">
        <w:rPr>
          <w:rStyle w:val="normaltextrun"/>
          <w:color w:val="000000"/>
        </w:rPr>
        <w:t xml:space="preserve"> обучение предмета «Чтение (Литературное чтение)</w:t>
      </w:r>
      <w:r>
        <w:rPr>
          <w:rStyle w:val="normaltextrun"/>
          <w:color w:val="000000"/>
        </w:rPr>
        <w:t>»</w:t>
      </w:r>
      <w:r w:rsidRPr="00227E0B">
        <w:rPr>
          <w:rStyle w:val="normaltextrun"/>
          <w:color w:val="000000"/>
        </w:rPr>
        <w:t xml:space="preserve"> выделяются часы у</w:t>
      </w:r>
      <w:r w:rsidR="00E41B7B">
        <w:rPr>
          <w:rStyle w:val="normaltextrun"/>
          <w:color w:val="000000"/>
        </w:rPr>
        <w:t>чебного плана по чтению 136 часов (4</w:t>
      </w:r>
      <w:r>
        <w:rPr>
          <w:rStyle w:val="normaltextrun"/>
          <w:color w:val="000000"/>
        </w:rPr>
        <w:t xml:space="preserve"> ч в неделю)</w:t>
      </w:r>
    </w:p>
    <w:p w:rsidR="005E4B50" w:rsidRDefault="005E4B50" w:rsidP="005E4B50">
      <w:pPr>
        <w:spacing w:line="360" w:lineRule="auto"/>
        <w:jc w:val="both"/>
        <w:rPr>
          <w:sz w:val="24"/>
          <w:szCs w:val="24"/>
        </w:rPr>
      </w:pPr>
    </w:p>
    <w:p w:rsidR="0060194B" w:rsidRDefault="0060194B" w:rsidP="0060194B">
      <w:pPr>
        <w:pStyle w:val="a6"/>
        <w:numPr>
          <w:ilvl w:val="0"/>
          <w:numId w:val="5"/>
        </w:numPr>
        <w:tabs>
          <w:tab w:val="left" w:pos="507"/>
        </w:tabs>
        <w:spacing w:line="360" w:lineRule="auto"/>
        <w:ind w:right="230" w:firstLine="0"/>
        <w:jc w:val="both"/>
        <w:rPr>
          <w:b/>
          <w:sz w:val="24"/>
        </w:rPr>
      </w:pPr>
      <w:r>
        <w:rPr>
          <w:b/>
          <w:sz w:val="24"/>
        </w:rPr>
        <w:t>Планируемые результаты освоения учебного предмета Чтение (литературное чтение) слабовидящими обучающимися с умственной отсталостью (интеллектуальными нарушениями).</w:t>
      </w:r>
    </w:p>
    <w:p w:rsidR="0060194B" w:rsidRDefault="0060194B" w:rsidP="0060194B">
      <w:pPr>
        <w:spacing w:line="272" w:lineRule="exact"/>
        <w:ind w:left="322"/>
        <w:rPr>
          <w:i/>
          <w:sz w:val="24"/>
        </w:rPr>
      </w:pPr>
      <w:r>
        <w:rPr>
          <w:i/>
          <w:sz w:val="24"/>
        </w:rPr>
        <w:t>Личностные:</w:t>
      </w:r>
    </w:p>
    <w:p w:rsidR="0060194B" w:rsidRDefault="0060194B" w:rsidP="0060194B">
      <w:pPr>
        <w:pStyle w:val="a3"/>
        <w:spacing w:before="137"/>
      </w:pPr>
      <w:r>
        <w:t>-формирование чувства гордости за свою Родину (малую Родину);</w:t>
      </w:r>
    </w:p>
    <w:p w:rsidR="0060194B" w:rsidRDefault="0060194B" w:rsidP="0060194B">
      <w:pPr>
        <w:pStyle w:val="a3"/>
        <w:spacing w:before="139"/>
      </w:pPr>
      <w:r>
        <w:t>-формирование уважительного отношения к иному мнению;</w:t>
      </w:r>
    </w:p>
    <w:p w:rsidR="0060194B" w:rsidRDefault="0060194B" w:rsidP="0060194B">
      <w:pPr>
        <w:pStyle w:val="a3"/>
        <w:spacing w:before="137" w:line="362" w:lineRule="auto"/>
      </w:pPr>
      <w:r>
        <w:t>-развитие адекватных представлений о собственных возможностях, о насущно необходимом жизнеобеспечении;</w:t>
      </w:r>
    </w:p>
    <w:p w:rsidR="0060194B" w:rsidRDefault="0060194B" w:rsidP="0060194B">
      <w:pPr>
        <w:pStyle w:val="a3"/>
        <w:spacing w:line="271" w:lineRule="exact"/>
      </w:pPr>
      <w:r>
        <w:t>-овладение социально-бытовыми умениями, используемыми в повседневной жизни;</w:t>
      </w:r>
    </w:p>
    <w:p w:rsidR="0060194B" w:rsidRDefault="0060194B" w:rsidP="0060194B">
      <w:pPr>
        <w:pStyle w:val="a3"/>
        <w:spacing w:before="139"/>
      </w:pPr>
      <w:r>
        <w:t>-владение навыками коммуникации и принятыми правилами социального взаимодействия;</w:t>
      </w:r>
    </w:p>
    <w:p w:rsidR="0060194B" w:rsidRDefault="0060194B" w:rsidP="0060194B">
      <w:pPr>
        <w:pStyle w:val="a3"/>
        <w:spacing w:before="137" w:line="360" w:lineRule="auto"/>
      </w:pPr>
      <w:r>
        <w:t>-способность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60194B" w:rsidRDefault="0060194B" w:rsidP="0060194B">
      <w:pPr>
        <w:pStyle w:val="a3"/>
        <w:spacing w:line="360" w:lineRule="auto"/>
      </w:pPr>
      <w:r>
        <w:t xml:space="preserve">-принятие и освоение социальной роли </w:t>
      </w:r>
      <w:proofErr w:type="gramStart"/>
      <w:r>
        <w:t>обучающегося</w:t>
      </w:r>
      <w:proofErr w:type="gramEnd"/>
      <w:r>
        <w:t>, формирование и развитие социально значимых мотивов учебной деятельности;</w:t>
      </w:r>
    </w:p>
    <w:p w:rsidR="0060194B" w:rsidRDefault="0060194B" w:rsidP="0060194B">
      <w:pPr>
        <w:pStyle w:val="a3"/>
        <w:spacing w:line="360" w:lineRule="auto"/>
      </w:pPr>
      <w:r>
        <w:lastRenderedPageBreak/>
        <w:t>-развитие навыков сотрудничества с взрослыми и сверстниками в разных социальных ситуациях;</w:t>
      </w:r>
    </w:p>
    <w:p w:rsidR="0060194B" w:rsidRDefault="0060194B" w:rsidP="0060194B">
      <w:pPr>
        <w:pStyle w:val="a3"/>
      </w:pPr>
      <w:r>
        <w:t>-формирование эстетических потребностей, ценностей и чувств;</w:t>
      </w:r>
    </w:p>
    <w:p w:rsidR="0060194B" w:rsidRDefault="0060194B" w:rsidP="0060194B">
      <w:pPr>
        <w:pStyle w:val="a3"/>
        <w:spacing w:before="139" w:line="360" w:lineRule="auto"/>
        <w:ind w:right="223"/>
        <w:jc w:val="both"/>
      </w:pPr>
      <w:r>
        <w:t>-развитие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0194B" w:rsidRDefault="0060194B" w:rsidP="0060194B">
      <w:pPr>
        <w:pStyle w:val="a3"/>
        <w:spacing w:before="1" w:line="360" w:lineRule="auto"/>
        <w:ind w:right="229"/>
        <w:jc w:val="both"/>
      </w:pPr>
      <w:r>
        <w:t>-формирование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0194B" w:rsidRDefault="0060194B" w:rsidP="0060194B">
      <w:pPr>
        <w:spacing w:line="275" w:lineRule="exact"/>
        <w:ind w:left="262"/>
        <w:rPr>
          <w:i/>
          <w:sz w:val="24"/>
        </w:rPr>
      </w:pPr>
      <w:r>
        <w:rPr>
          <w:i/>
          <w:sz w:val="24"/>
        </w:rPr>
        <w:t>Предметные:</w:t>
      </w:r>
    </w:p>
    <w:p w:rsidR="0060194B" w:rsidRDefault="0060194B" w:rsidP="0060194B">
      <w:pPr>
        <w:pStyle w:val="a3"/>
        <w:spacing w:before="139"/>
      </w:pPr>
      <w:r>
        <w:t>1 уровень – достаточный: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02"/>
        </w:tabs>
        <w:spacing w:before="137"/>
        <w:ind w:left="401"/>
        <w:rPr>
          <w:sz w:val="24"/>
        </w:rPr>
      </w:pPr>
      <w:r>
        <w:rPr>
          <w:sz w:val="24"/>
        </w:rPr>
        <w:t>различать звуки на слух и в собственном</w:t>
      </w:r>
      <w:r>
        <w:rPr>
          <w:spacing w:val="-22"/>
          <w:sz w:val="24"/>
        </w:rPr>
        <w:t xml:space="preserve"> </w:t>
      </w:r>
      <w:r>
        <w:rPr>
          <w:sz w:val="24"/>
        </w:rPr>
        <w:t>произношении;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02"/>
        </w:tabs>
        <w:spacing w:before="139"/>
        <w:ind w:left="401"/>
        <w:rPr>
          <w:sz w:val="24"/>
        </w:rPr>
      </w:pPr>
      <w:r>
        <w:rPr>
          <w:sz w:val="24"/>
        </w:rPr>
        <w:t>читать по слогам слова, предложения и короткие</w:t>
      </w:r>
      <w:r>
        <w:rPr>
          <w:spacing w:val="-11"/>
          <w:sz w:val="24"/>
        </w:rPr>
        <w:t xml:space="preserve"> </w:t>
      </w:r>
      <w:r>
        <w:rPr>
          <w:sz w:val="24"/>
        </w:rPr>
        <w:t>тексты;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02"/>
        </w:tabs>
        <w:spacing w:before="137"/>
        <w:ind w:left="401"/>
        <w:rPr>
          <w:sz w:val="24"/>
        </w:rPr>
      </w:pPr>
      <w:r>
        <w:rPr>
          <w:sz w:val="24"/>
        </w:rPr>
        <w:t>отвечать на вопросы по содержанию прочитанного текста и по иллюстрации к</w:t>
      </w:r>
      <w:r>
        <w:rPr>
          <w:spacing w:val="-15"/>
          <w:sz w:val="24"/>
        </w:rPr>
        <w:t xml:space="preserve"> </w:t>
      </w:r>
      <w:r>
        <w:rPr>
          <w:sz w:val="24"/>
        </w:rPr>
        <w:t>тексту.</w:t>
      </w:r>
    </w:p>
    <w:p w:rsidR="0060194B" w:rsidRDefault="0060194B" w:rsidP="0060194B">
      <w:pPr>
        <w:pStyle w:val="a3"/>
        <w:spacing w:before="139"/>
      </w:pPr>
      <w:r>
        <w:t>2 уровень - минимально необходимый: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02"/>
        </w:tabs>
        <w:spacing w:before="137"/>
        <w:ind w:left="401"/>
        <w:rPr>
          <w:sz w:val="24"/>
        </w:rPr>
      </w:pPr>
      <w:r>
        <w:rPr>
          <w:sz w:val="24"/>
        </w:rPr>
        <w:t>различать звуки на слух и в собственном произношении, знать</w:t>
      </w:r>
      <w:r>
        <w:rPr>
          <w:spacing w:val="-8"/>
          <w:sz w:val="24"/>
        </w:rPr>
        <w:t xml:space="preserve"> </w:t>
      </w:r>
      <w:r>
        <w:rPr>
          <w:sz w:val="24"/>
        </w:rPr>
        <w:t>буквы;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02"/>
        </w:tabs>
        <w:spacing w:before="139"/>
        <w:ind w:left="401"/>
        <w:rPr>
          <w:sz w:val="24"/>
        </w:rPr>
      </w:pPr>
      <w:r>
        <w:rPr>
          <w:sz w:val="24"/>
        </w:rPr>
        <w:t>читать по слогам отдельные слова, соотносить их с предметными</w:t>
      </w:r>
      <w:r>
        <w:rPr>
          <w:spacing w:val="-6"/>
          <w:sz w:val="24"/>
        </w:rPr>
        <w:t xml:space="preserve"> </w:t>
      </w:r>
      <w:r>
        <w:rPr>
          <w:sz w:val="24"/>
        </w:rPr>
        <w:t>картинками;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88"/>
        </w:tabs>
        <w:spacing w:before="137" w:line="360" w:lineRule="auto"/>
        <w:ind w:right="233" w:firstLine="0"/>
        <w:rPr>
          <w:sz w:val="24"/>
        </w:rPr>
      </w:pPr>
      <w:r>
        <w:rPr>
          <w:sz w:val="24"/>
        </w:rPr>
        <w:t xml:space="preserve">слушать небольшую сказку, рассказ и с помощью учителя отвечать на вопросы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содержанию, опираясь на наглядные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средства.</w:t>
      </w:r>
    </w:p>
    <w:p w:rsidR="00E41B7B" w:rsidRDefault="00E41B7B" w:rsidP="005E4B50">
      <w:pPr>
        <w:spacing w:line="360" w:lineRule="auto"/>
        <w:jc w:val="both"/>
        <w:rPr>
          <w:sz w:val="24"/>
          <w:szCs w:val="24"/>
        </w:rPr>
      </w:pPr>
    </w:p>
    <w:p w:rsidR="0060194B" w:rsidRDefault="0060194B" w:rsidP="0060194B">
      <w:pPr>
        <w:pStyle w:val="2"/>
        <w:spacing w:before="71"/>
      </w:pPr>
      <w:r>
        <w:t>Базовые учебные действия.</w:t>
      </w:r>
    </w:p>
    <w:p w:rsidR="0060194B" w:rsidRDefault="0060194B" w:rsidP="0060194B">
      <w:pPr>
        <w:pStyle w:val="a3"/>
        <w:spacing w:before="3"/>
        <w:ind w:left="0"/>
        <w:rPr>
          <w:b/>
          <w:i/>
          <w:sz w:val="25"/>
        </w:rPr>
      </w:pPr>
    </w:p>
    <w:p w:rsidR="0060194B" w:rsidRDefault="0060194B" w:rsidP="0060194B">
      <w:pPr>
        <w:ind w:left="262"/>
        <w:rPr>
          <w:b/>
          <w:sz w:val="24"/>
        </w:rPr>
      </w:pPr>
      <w:r>
        <w:rPr>
          <w:b/>
          <w:i/>
          <w:sz w:val="24"/>
        </w:rPr>
        <w:t>Личностные</w:t>
      </w:r>
      <w:r>
        <w:rPr>
          <w:b/>
          <w:sz w:val="24"/>
        </w:rPr>
        <w:t>: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55"/>
        </w:tabs>
        <w:spacing w:before="135" w:line="360" w:lineRule="auto"/>
        <w:ind w:right="232" w:firstLine="0"/>
        <w:rPr>
          <w:sz w:val="24"/>
        </w:rPr>
      </w:pPr>
      <w:r>
        <w:rPr>
          <w:sz w:val="24"/>
        </w:rPr>
        <w:t>осознавать себя как ученика, одноклассника, друга, понимать необходимость обучения, занятий,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самоподготовки;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02"/>
        </w:tabs>
        <w:ind w:left="401"/>
        <w:rPr>
          <w:sz w:val="24"/>
        </w:rPr>
      </w:pPr>
      <w:r>
        <w:rPr>
          <w:sz w:val="24"/>
        </w:rPr>
        <w:t>проявлять самостоятельность в выполнении учебных заданий, поручений,</w:t>
      </w:r>
      <w:r>
        <w:rPr>
          <w:spacing w:val="-17"/>
          <w:sz w:val="24"/>
        </w:rPr>
        <w:t xml:space="preserve"> </w:t>
      </w:r>
      <w:r>
        <w:rPr>
          <w:sz w:val="24"/>
        </w:rPr>
        <w:t>договоренностей;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40"/>
        </w:tabs>
        <w:spacing w:before="137" w:line="360" w:lineRule="auto"/>
        <w:ind w:right="229" w:firstLine="0"/>
        <w:rPr>
          <w:sz w:val="24"/>
        </w:rPr>
      </w:pPr>
      <w:r>
        <w:rPr>
          <w:sz w:val="24"/>
        </w:rPr>
        <w:t>осознавать доброжелательное отношение к педагогам, одноклассникам, к родителям при взаимодействии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>ними;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57"/>
        </w:tabs>
        <w:spacing w:line="360" w:lineRule="auto"/>
        <w:ind w:right="225" w:firstLine="0"/>
        <w:rPr>
          <w:sz w:val="24"/>
        </w:rPr>
      </w:pPr>
      <w:r>
        <w:rPr>
          <w:sz w:val="24"/>
        </w:rPr>
        <w:t>принимать социальные правила поведения в школе, иметь представления об этических нормах в современном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95"/>
        </w:tabs>
        <w:spacing w:line="360" w:lineRule="auto"/>
        <w:ind w:right="229" w:firstLine="0"/>
        <w:rPr>
          <w:sz w:val="24"/>
        </w:rPr>
      </w:pPr>
      <w:r>
        <w:rPr>
          <w:sz w:val="24"/>
        </w:rPr>
        <w:t>осознавать необходимость аккуратного отношения к школьным предметам, быть готовым к безопасному и бережному поведению в природе и</w:t>
      </w:r>
      <w:r>
        <w:rPr>
          <w:spacing w:val="-17"/>
          <w:sz w:val="24"/>
        </w:rPr>
        <w:t xml:space="preserve"> </w:t>
      </w:r>
      <w:r>
        <w:rPr>
          <w:sz w:val="24"/>
        </w:rPr>
        <w:t>обществе.</w:t>
      </w:r>
    </w:p>
    <w:p w:rsidR="0060194B" w:rsidRDefault="0060194B" w:rsidP="0060194B">
      <w:pPr>
        <w:pStyle w:val="2"/>
      </w:pPr>
      <w:r>
        <w:t>Регулятивные: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04"/>
        </w:tabs>
        <w:spacing w:before="135" w:line="360" w:lineRule="auto"/>
        <w:ind w:right="228" w:firstLine="0"/>
        <w:rPr>
          <w:sz w:val="24"/>
        </w:rPr>
      </w:pPr>
      <w:r>
        <w:rPr>
          <w:sz w:val="24"/>
        </w:rPr>
        <w:t>ориентироваться по школе, в своём классе; готовить своё рабочее место, бережно относится к школьным принадлежностям, спортивному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инвентарю;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02"/>
        </w:tabs>
        <w:ind w:left="401"/>
        <w:rPr>
          <w:sz w:val="24"/>
        </w:rPr>
      </w:pPr>
      <w:r>
        <w:rPr>
          <w:sz w:val="24"/>
        </w:rPr>
        <w:t>формировать умения проверять свою работу, находить ошибки и 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541"/>
          <w:tab w:val="left" w:pos="2090"/>
          <w:tab w:val="left" w:pos="3562"/>
          <w:tab w:val="left" w:pos="4951"/>
          <w:tab w:val="left" w:pos="5634"/>
        </w:tabs>
        <w:spacing w:before="136" w:line="360" w:lineRule="auto"/>
        <w:ind w:right="219" w:firstLine="0"/>
        <w:rPr>
          <w:sz w:val="24"/>
        </w:rPr>
      </w:pPr>
      <w:r>
        <w:rPr>
          <w:sz w:val="24"/>
        </w:rPr>
        <w:lastRenderedPageBreak/>
        <w:t>формировать</w:t>
      </w:r>
      <w:r>
        <w:rPr>
          <w:sz w:val="24"/>
        </w:rPr>
        <w:tab/>
        <w:t>способность</w:t>
      </w:r>
      <w:r>
        <w:rPr>
          <w:sz w:val="24"/>
        </w:rPr>
        <w:tab/>
        <w:t>удерживать</w:t>
      </w:r>
      <w:r>
        <w:rPr>
          <w:sz w:val="24"/>
        </w:rPr>
        <w:tab/>
        <w:t>цели</w:t>
      </w:r>
      <w:r>
        <w:rPr>
          <w:sz w:val="24"/>
        </w:rPr>
        <w:tab/>
        <w:t>и задачи, произвольно включаться в деятельность, следовать предложенному плану и работать по определённому</w:t>
      </w:r>
      <w:r>
        <w:rPr>
          <w:spacing w:val="-21"/>
          <w:sz w:val="24"/>
        </w:rPr>
        <w:t xml:space="preserve"> </w:t>
      </w:r>
      <w:r>
        <w:rPr>
          <w:sz w:val="24"/>
        </w:rPr>
        <w:t>алгоритму;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505"/>
        </w:tabs>
        <w:spacing w:before="1" w:line="360" w:lineRule="auto"/>
        <w:ind w:right="229" w:firstLine="0"/>
        <w:rPr>
          <w:sz w:val="24"/>
        </w:rPr>
      </w:pPr>
      <w:r>
        <w:rPr>
          <w:sz w:val="24"/>
        </w:rPr>
        <w:t>формировать способность соотносить свои действия и их результаты с заданными образцами, оценивать свои работы на основе критериев, установленных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учителем.</w:t>
      </w:r>
    </w:p>
    <w:p w:rsidR="0060194B" w:rsidRDefault="0060194B" w:rsidP="0060194B">
      <w:pPr>
        <w:pStyle w:val="2"/>
      </w:pPr>
      <w:r>
        <w:t>Познавательные: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28"/>
        </w:tabs>
        <w:spacing w:before="134" w:line="360" w:lineRule="auto"/>
        <w:ind w:right="231" w:firstLine="0"/>
        <w:rPr>
          <w:sz w:val="24"/>
        </w:rPr>
      </w:pPr>
      <w:r>
        <w:rPr>
          <w:sz w:val="24"/>
        </w:rPr>
        <w:t xml:space="preserve">формировать орфографическое правильное слоговое чтение, с последующим переходом </w:t>
      </w:r>
      <w:proofErr w:type="gramStart"/>
      <w:r>
        <w:rPr>
          <w:sz w:val="24"/>
        </w:rPr>
        <w:t>к</w:t>
      </w:r>
      <w:proofErr w:type="gramEnd"/>
      <w:r>
        <w:rPr>
          <w:sz w:val="24"/>
        </w:rPr>
        <w:t xml:space="preserve"> чтению целыми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словами;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31"/>
        </w:tabs>
        <w:spacing w:line="360" w:lineRule="auto"/>
        <w:ind w:right="231" w:firstLine="0"/>
        <w:rPr>
          <w:sz w:val="24"/>
        </w:rPr>
      </w:pPr>
      <w:r>
        <w:rPr>
          <w:sz w:val="24"/>
        </w:rPr>
        <w:t>соблюдать синтаксические паузы, понижать тон голоса в конце предложения, ряд других интонационных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02"/>
        </w:tabs>
        <w:ind w:left="401"/>
        <w:rPr>
          <w:sz w:val="24"/>
        </w:rPr>
      </w:pPr>
      <w:r>
        <w:rPr>
          <w:sz w:val="24"/>
        </w:rPr>
        <w:t>формирование осознанного чтения с пониманием смысловой и идейной стороны</w:t>
      </w:r>
      <w:r>
        <w:rPr>
          <w:spacing w:val="-12"/>
          <w:sz w:val="24"/>
        </w:rPr>
        <w:t xml:space="preserve"> </w:t>
      </w:r>
      <w:r>
        <w:rPr>
          <w:sz w:val="24"/>
        </w:rPr>
        <w:t>текста;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07"/>
        </w:tabs>
        <w:spacing w:before="137" w:line="362" w:lineRule="auto"/>
        <w:ind w:right="232" w:firstLine="0"/>
        <w:rPr>
          <w:sz w:val="24"/>
        </w:rPr>
      </w:pPr>
      <w:r>
        <w:rPr>
          <w:sz w:val="24"/>
        </w:rPr>
        <w:t>пересказывать содержание текста по наводящим вопросам, переходить на самостоятельный пересказ.</w:t>
      </w:r>
    </w:p>
    <w:p w:rsidR="0060194B" w:rsidRDefault="0060194B" w:rsidP="0060194B">
      <w:pPr>
        <w:pStyle w:val="2"/>
        <w:spacing w:before="0"/>
      </w:pPr>
      <w:r>
        <w:t>Коммуникативные: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02"/>
        </w:tabs>
        <w:spacing w:before="135"/>
        <w:ind w:left="401"/>
        <w:rPr>
          <w:sz w:val="24"/>
        </w:rPr>
      </w:pPr>
      <w:r>
        <w:rPr>
          <w:sz w:val="24"/>
        </w:rPr>
        <w:t>слушать и понимать инструкции к учебному заданию при взаимодействии с</w:t>
      </w:r>
      <w:r>
        <w:rPr>
          <w:spacing w:val="-17"/>
          <w:sz w:val="24"/>
        </w:rPr>
        <w:t xml:space="preserve"> </w:t>
      </w:r>
      <w:r>
        <w:rPr>
          <w:sz w:val="24"/>
        </w:rPr>
        <w:t>педагогом;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02"/>
        </w:tabs>
        <w:spacing w:before="136"/>
        <w:ind w:left="401"/>
        <w:rPr>
          <w:sz w:val="24"/>
        </w:rPr>
      </w:pPr>
      <w:r>
        <w:rPr>
          <w:sz w:val="24"/>
        </w:rPr>
        <w:t>слушать и вступать в диалог при закреплении 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материала;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31"/>
        </w:tabs>
        <w:spacing w:before="140" w:line="360" w:lineRule="auto"/>
        <w:ind w:right="221" w:firstLine="0"/>
        <w:rPr>
          <w:sz w:val="24"/>
        </w:rPr>
      </w:pPr>
      <w:proofErr w:type="gramStart"/>
      <w:r>
        <w:rPr>
          <w:sz w:val="24"/>
        </w:rPr>
        <w:t>вступать в контакт и работать в коллективе (учитель - ученик, ученик - ученик, ученик - класс,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учитель-класс);</w:t>
      </w:r>
      <w:proofErr w:type="gramEnd"/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02"/>
        </w:tabs>
        <w:ind w:left="401"/>
        <w:rPr>
          <w:sz w:val="24"/>
        </w:rPr>
      </w:pPr>
      <w:r>
        <w:rPr>
          <w:sz w:val="24"/>
        </w:rPr>
        <w:t>обращаться за помощью и 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помощь;</w:t>
      </w:r>
    </w:p>
    <w:p w:rsidR="0060194B" w:rsidRDefault="0060194B" w:rsidP="0060194B">
      <w:pPr>
        <w:pStyle w:val="2"/>
        <w:spacing w:before="141"/>
      </w:pPr>
      <w:proofErr w:type="spellStart"/>
      <w:r>
        <w:t>Контрольно</w:t>
      </w:r>
      <w:proofErr w:type="spellEnd"/>
      <w:r>
        <w:t xml:space="preserve"> - оценочная система.</w:t>
      </w:r>
    </w:p>
    <w:p w:rsidR="0060194B" w:rsidRDefault="0060194B" w:rsidP="0060194B">
      <w:pPr>
        <w:pStyle w:val="a3"/>
        <w:spacing w:before="68" w:line="360" w:lineRule="auto"/>
        <w:ind w:right="225" w:firstLine="707"/>
        <w:jc w:val="both"/>
      </w:pPr>
      <w:r>
        <w:t xml:space="preserve">Оценку в бальной системе следует вводить со </w:t>
      </w:r>
      <w:r>
        <w:rPr>
          <w:spacing w:val="2"/>
        </w:rPr>
        <w:t xml:space="preserve">2- </w:t>
      </w:r>
      <w:proofErr w:type="spellStart"/>
      <w:r>
        <w:t>го</w:t>
      </w:r>
      <w:proofErr w:type="spellEnd"/>
      <w:r>
        <w:t xml:space="preserve"> полугодия во 2  классе.  Оценочная система строится на основе минимально необходимого уровня (2 уровень), который обязателен для всех обучающихся. Если </w:t>
      </w:r>
      <w:proofErr w:type="gramStart"/>
      <w:r>
        <w:t>обучающийся</w:t>
      </w:r>
      <w:proofErr w:type="gramEnd"/>
      <w:r>
        <w:t xml:space="preserve"> не достигает этого уровня, то по результатам ПМПК обучающийся переходит на программу</w:t>
      </w:r>
      <w:r>
        <w:rPr>
          <w:spacing w:val="-9"/>
        </w:rPr>
        <w:t xml:space="preserve"> </w:t>
      </w:r>
      <w:r>
        <w:t>СИПР.</w:t>
      </w:r>
    </w:p>
    <w:p w:rsidR="0060194B" w:rsidRDefault="0060194B" w:rsidP="0060194B">
      <w:pPr>
        <w:pStyle w:val="a3"/>
        <w:spacing w:before="1" w:line="360" w:lineRule="auto"/>
        <w:ind w:right="224" w:firstLine="707"/>
        <w:jc w:val="both"/>
      </w:pPr>
      <w:r>
        <w:t xml:space="preserve">Предъявляемые задания для оценивания составляются индивидуально на основе психолого-педагогических особенностей (характеристик) усвоения программного материала. </w:t>
      </w:r>
      <w:proofErr w:type="gramStart"/>
      <w:r>
        <w:t>На основе этих характеристик оценку «удовлетворительно» можно поставить, если дети выполняют от 35% до 50% заданий, оценку «хорошо» - от 50% до 65%, оценку «очень хорошо» - свыше 65%. В любом случае, организуя итоговую (контрольную) проверку знаний слабовидящего обучающегося с интеллектуальным нарушением, следует исходить из достигнутого им минимального уровня и из возможных оценок выбирать такую, которая стимулировала бы его учебную и практическую</w:t>
      </w:r>
      <w:proofErr w:type="gramEnd"/>
      <w:r>
        <w:t xml:space="preserve"> </w:t>
      </w:r>
      <w:proofErr w:type="gramStart"/>
      <w:r>
        <w:t>деятельность (рекомендация И.М.</w:t>
      </w:r>
      <w:proofErr w:type="gramEnd"/>
      <w:r>
        <w:t xml:space="preserve"> </w:t>
      </w:r>
      <w:proofErr w:type="spellStart"/>
      <w:proofErr w:type="gramStart"/>
      <w:r>
        <w:t>Бгажноковой</w:t>
      </w:r>
      <w:proofErr w:type="spellEnd"/>
      <w:r>
        <w:t>).</w:t>
      </w:r>
      <w:proofErr w:type="gramEnd"/>
    </w:p>
    <w:p w:rsidR="0060194B" w:rsidRDefault="0060194B" w:rsidP="0060194B">
      <w:pPr>
        <w:pStyle w:val="a3"/>
        <w:spacing w:before="2" w:line="360" w:lineRule="auto"/>
        <w:ind w:right="220" w:firstLine="707"/>
        <w:jc w:val="both"/>
      </w:pPr>
      <w:r>
        <w:t xml:space="preserve">Логика и содержание проверочных, контрольных, итоговых учебных мероприятий носят специфический характер. Предъявляемые задания </w:t>
      </w:r>
      <w:proofErr w:type="gramStart"/>
      <w:r>
        <w:t>для</w:t>
      </w:r>
      <w:proofErr w:type="gramEnd"/>
      <w:r>
        <w:t xml:space="preserve"> </w:t>
      </w:r>
      <w:proofErr w:type="gramStart"/>
      <w:r>
        <w:t>слабовидящих</w:t>
      </w:r>
      <w:proofErr w:type="gramEnd"/>
      <w:r>
        <w:t xml:space="preserve"> обучающихся с интеллектуальными нарушениями требуют в два раза больше времени на выполнение </w:t>
      </w:r>
      <w:r>
        <w:lastRenderedPageBreak/>
        <w:t>работы, и объём задания подбирается индивидуально. Контроль достижения уровня государственного образовательного стандарта осуществляется в виде стартового, текущего и итогового контроля в следующих формах: устный опрос, письменные и практические работы.</w:t>
      </w:r>
    </w:p>
    <w:p w:rsidR="0060194B" w:rsidRDefault="0060194B" w:rsidP="0060194B">
      <w:pPr>
        <w:pStyle w:val="a3"/>
        <w:spacing w:line="360" w:lineRule="auto"/>
        <w:ind w:right="227"/>
        <w:jc w:val="both"/>
      </w:pPr>
      <w:r>
        <w:t xml:space="preserve">     </w:t>
      </w:r>
      <w:r>
        <w:t>Примеры контрольных материалов зависят от следующих параметров полноценного навыка чтения: правильностью, беглостью, выразительностью, осознанностью.</w:t>
      </w:r>
    </w:p>
    <w:p w:rsidR="0060194B" w:rsidRDefault="0060194B" w:rsidP="0060194B">
      <w:pPr>
        <w:pStyle w:val="a3"/>
        <w:spacing w:line="360" w:lineRule="auto"/>
        <w:ind w:right="227" w:firstLine="707"/>
        <w:jc w:val="both"/>
      </w:pPr>
      <w:r>
        <w:t xml:space="preserve">     </w:t>
      </w:r>
      <w:r>
        <w:t xml:space="preserve">Развитие беглости чтения тормозится у </w:t>
      </w:r>
      <w:proofErr w:type="gramStart"/>
      <w:r>
        <w:t>слабовидящих</w:t>
      </w:r>
      <w:proofErr w:type="gramEnd"/>
      <w:r>
        <w:t xml:space="preserve"> обучающихся с интеллектуальными нарушениями, в связи с затруднениями в осмыслении текста, бедности речевого запаса, замедленностью образования смысловой догадки и узостью поля зрения.</w:t>
      </w:r>
      <w:r w:rsidRPr="0060194B">
        <w:t xml:space="preserve"> </w:t>
      </w:r>
      <w:r>
        <w:t>Темп чтения примерно в два раза медленнее, чем у нормальных детей. Если говорить о навыках выразительности чтения, то здесь можно отметить следующее: в первые два года обучения дети нарушают логические паузы, неправильно распределяют дыхание, характерны или излишне громкое чтение, или излишне тихое. В целом оно отличается монотонностью. Общая умственная недостаточность и недоразвитие речи приводят к нарушению осознанности чтения. Дети с трудом устанавливают причинную зависимость явлений, их последовательность; оказываются не в состоянии без помощи взрослого понять мотивы поступков действующих лиц, основную мысль произведения.</w:t>
      </w:r>
    </w:p>
    <w:p w:rsidR="0060194B" w:rsidRDefault="0060194B" w:rsidP="0060194B">
      <w:pPr>
        <w:spacing w:before="68" w:line="362" w:lineRule="auto"/>
        <w:ind w:left="262" w:right="221" w:firstLine="707"/>
        <w:jc w:val="both"/>
        <w:rPr>
          <w:sz w:val="24"/>
        </w:rPr>
      </w:pPr>
      <w:r>
        <w:rPr>
          <w:b/>
          <w:i/>
          <w:sz w:val="24"/>
        </w:rPr>
        <w:t xml:space="preserve">Критерий – правильность чтения: </w:t>
      </w:r>
      <w:r>
        <w:rPr>
          <w:sz w:val="24"/>
        </w:rPr>
        <w:t>если дети прочитали правильно текст объёмом свыше 65% самостоятельно - отметка 5, с минимальной помощью учителя объёмом 50%-65%</w:t>
      </w:r>
    </w:p>
    <w:p w:rsidR="0060194B" w:rsidRDefault="0060194B" w:rsidP="0060194B">
      <w:pPr>
        <w:pStyle w:val="a6"/>
        <w:numPr>
          <w:ilvl w:val="0"/>
          <w:numId w:val="2"/>
        </w:numPr>
        <w:tabs>
          <w:tab w:val="left" w:pos="402"/>
        </w:tabs>
        <w:spacing w:line="271" w:lineRule="exact"/>
        <w:ind w:left="401"/>
        <w:jc w:val="both"/>
        <w:rPr>
          <w:sz w:val="24"/>
        </w:rPr>
      </w:pPr>
      <w:r>
        <w:rPr>
          <w:sz w:val="24"/>
        </w:rPr>
        <w:t>отметка 4, с постоянной помощью учителя - отметка 3.</w:t>
      </w:r>
    </w:p>
    <w:p w:rsidR="0060194B" w:rsidRDefault="0060194B" w:rsidP="0060194B">
      <w:pPr>
        <w:spacing w:before="140"/>
        <w:ind w:left="970"/>
        <w:jc w:val="both"/>
        <w:rPr>
          <w:sz w:val="24"/>
        </w:rPr>
      </w:pPr>
      <w:r>
        <w:rPr>
          <w:b/>
          <w:i/>
          <w:sz w:val="24"/>
        </w:rPr>
        <w:t xml:space="preserve">Критерий – беглость чтения </w:t>
      </w:r>
      <w:r>
        <w:rPr>
          <w:sz w:val="24"/>
        </w:rPr>
        <w:t xml:space="preserve">вводится с четвёртого класса, когда учащиеся </w:t>
      </w:r>
      <w:proofErr w:type="gramStart"/>
      <w:r>
        <w:rPr>
          <w:sz w:val="24"/>
        </w:rPr>
        <w:t>в</w:t>
      </w:r>
      <w:proofErr w:type="gramEnd"/>
    </w:p>
    <w:p w:rsidR="0060194B" w:rsidRDefault="0060194B" w:rsidP="0060194B">
      <w:pPr>
        <w:spacing w:before="136"/>
        <w:ind w:left="262"/>
        <w:jc w:val="both"/>
        <w:rPr>
          <w:i/>
          <w:sz w:val="24"/>
        </w:rPr>
      </w:pPr>
      <w:proofErr w:type="gramStart"/>
      <w:r>
        <w:rPr>
          <w:i/>
          <w:sz w:val="24"/>
        </w:rPr>
        <w:t>основном</w:t>
      </w:r>
      <w:proofErr w:type="gramEnd"/>
      <w:r>
        <w:rPr>
          <w:i/>
          <w:sz w:val="24"/>
        </w:rPr>
        <w:t xml:space="preserve"> освоят чтение целыми словами.</w:t>
      </w:r>
    </w:p>
    <w:p w:rsidR="0060194B" w:rsidRDefault="0060194B" w:rsidP="0060194B">
      <w:pPr>
        <w:pStyle w:val="a3"/>
        <w:spacing w:before="140" w:line="360" w:lineRule="auto"/>
        <w:ind w:right="221" w:firstLine="707"/>
        <w:jc w:val="both"/>
      </w:pPr>
      <w:r>
        <w:rPr>
          <w:b/>
          <w:i/>
        </w:rPr>
        <w:t>Критерий – выразительность чтения</w:t>
      </w:r>
      <w:r>
        <w:rPr>
          <w:b/>
        </w:rPr>
        <w:t xml:space="preserve">: </w:t>
      </w:r>
      <w:r>
        <w:t>если дети с помощью средств интонаций (выделение голосом смыслового слова, соблюдение синтаксических пауз, громкость, внятность, тон и сила голоса) прочитали правильно текст объёмом свыше 65% самостоятельно - отметка 5, с минимальной помощью учителя объёмом 50%-65% - отметка 4, с постоянной помощью учителя - отметка</w:t>
      </w:r>
      <w:r>
        <w:rPr>
          <w:spacing w:val="-2"/>
        </w:rPr>
        <w:t xml:space="preserve"> </w:t>
      </w:r>
      <w:r>
        <w:t>3.</w:t>
      </w:r>
    </w:p>
    <w:p w:rsidR="0060194B" w:rsidRDefault="0060194B" w:rsidP="0060194B">
      <w:pPr>
        <w:pStyle w:val="a3"/>
        <w:spacing w:line="360" w:lineRule="auto"/>
        <w:ind w:right="226" w:firstLine="707"/>
        <w:jc w:val="both"/>
      </w:pPr>
      <w:r>
        <w:rPr>
          <w:b/>
          <w:i/>
        </w:rPr>
        <w:t xml:space="preserve">Критерий – осознанность чтения: </w:t>
      </w:r>
      <w:r>
        <w:t>если дети отвечают на поставленные вопросы, выделяют главные мысли, пересказывают по тексту самостоятельно - отметка 5, требуются наводящие вопросы – отметка 4, повторяет ответ</w:t>
      </w:r>
      <w:r>
        <w:t xml:space="preserve">ы других учеников – отметка </w:t>
      </w:r>
    </w:p>
    <w:p w:rsidR="0060194B" w:rsidRDefault="0060194B" w:rsidP="0060194B">
      <w:pPr>
        <w:pStyle w:val="a3"/>
        <w:spacing w:before="1" w:line="360" w:lineRule="auto"/>
        <w:ind w:right="232" w:firstLine="707"/>
        <w:jc w:val="both"/>
      </w:pPr>
      <w:r>
        <w:t>При проверке техники чтения рекомендуется подбирать незнакомые, но доступные тексты примерно следующего объёма (на конец года) 10-15 слов.</w:t>
      </w:r>
    </w:p>
    <w:p w:rsidR="0060194B" w:rsidRDefault="0060194B" w:rsidP="0060194B">
      <w:pPr>
        <w:spacing w:line="360" w:lineRule="auto"/>
        <w:jc w:val="both"/>
        <w:rPr>
          <w:sz w:val="24"/>
          <w:szCs w:val="24"/>
        </w:rPr>
      </w:pPr>
    </w:p>
    <w:p w:rsidR="0060194B" w:rsidRDefault="0060194B" w:rsidP="0060194B">
      <w:pPr>
        <w:pStyle w:val="1"/>
        <w:keepNext w:val="0"/>
        <w:keepLines w:val="0"/>
        <w:numPr>
          <w:ilvl w:val="0"/>
          <w:numId w:val="5"/>
        </w:numPr>
        <w:tabs>
          <w:tab w:val="left" w:pos="444"/>
        </w:tabs>
        <w:spacing w:before="0"/>
        <w:ind w:left="443" w:hanging="182"/>
      </w:pPr>
      <w:r>
        <w:t>Содержание учебного</w:t>
      </w:r>
      <w:r>
        <w:rPr>
          <w:spacing w:val="-2"/>
        </w:rPr>
        <w:t xml:space="preserve"> </w:t>
      </w:r>
      <w:r>
        <w:t>предмета.</w:t>
      </w:r>
    </w:p>
    <w:p w:rsidR="0060194B" w:rsidRPr="00190AE7" w:rsidRDefault="0060194B" w:rsidP="0060194B">
      <w:pPr>
        <w:spacing w:line="360" w:lineRule="auto"/>
        <w:jc w:val="both"/>
        <w:rPr>
          <w:sz w:val="24"/>
          <w:szCs w:val="24"/>
        </w:rPr>
        <w:sectPr w:rsidR="0060194B" w:rsidRPr="00190AE7" w:rsidSect="0060194B">
          <w:pgSz w:w="11910" w:h="16840"/>
          <w:pgMar w:top="1040" w:right="711" w:bottom="1200" w:left="1440" w:header="0" w:footer="922" w:gutter="0"/>
          <w:cols w:space="720"/>
        </w:sectPr>
      </w:pPr>
    </w:p>
    <w:p w:rsidR="0060194B" w:rsidRDefault="0060194B" w:rsidP="0060194B">
      <w:pPr>
        <w:pStyle w:val="2"/>
        <w:spacing w:before="73"/>
      </w:pPr>
      <w:r>
        <w:lastRenderedPageBreak/>
        <w:t>Повторение.</w:t>
      </w:r>
      <w:r w:rsidR="002C5BAF">
        <w:t>(16 ч)</w:t>
      </w:r>
    </w:p>
    <w:p w:rsidR="0060194B" w:rsidRDefault="0060194B" w:rsidP="0060194B">
      <w:pPr>
        <w:pStyle w:val="a3"/>
        <w:spacing w:before="135" w:line="360" w:lineRule="auto"/>
        <w:ind w:right="220" w:firstLine="707"/>
        <w:jc w:val="both"/>
      </w:pPr>
      <w:r>
        <w:t xml:space="preserve">Знакомство с классом и школой, с режимом дня. Беседы о том, что находится  в классе. Беседы на темы: «Порядок в классе», «Учитель и ученики», «Имя и отчество учителя», «Имена и фамилии учеников», «Ученики и учителя других классов», «Перемены в школе, их назначение», </w:t>
      </w:r>
      <w:r>
        <w:rPr>
          <w:spacing w:val="-4"/>
        </w:rPr>
        <w:t xml:space="preserve">«Я </w:t>
      </w:r>
      <w:r>
        <w:t>и моя семья», «Окружающий меня</w:t>
      </w:r>
      <w:r>
        <w:rPr>
          <w:spacing w:val="9"/>
        </w:rPr>
        <w:t xml:space="preserve"> </w:t>
      </w:r>
      <w:r>
        <w:t>мир».</w:t>
      </w:r>
    </w:p>
    <w:p w:rsidR="0060194B" w:rsidRDefault="0060194B" w:rsidP="0060194B">
      <w:pPr>
        <w:pStyle w:val="a3"/>
        <w:spacing w:line="360" w:lineRule="auto"/>
        <w:ind w:right="221" w:firstLine="707"/>
        <w:jc w:val="both"/>
      </w:pPr>
      <w:r>
        <w:t>Привитие учащимся навыков учебной деятельности: умения правильно сидеть за партой, вставать, слушать объяснения и указания учителя, поднимать руку при желании что- то сказать, просить разрешения выйти из класса.</w:t>
      </w:r>
    </w:p>
    <w:p w:rsidR="0060194B" w:rsidRDefault="0060194B" w:rsidP="0060194B">
      <w:pPr>
        <w:pStyle w:val="a3"/>
        <w:spacing w:line="362" w:lineRule="auto"/>
        <w:ind w:right="231" w:firstLine="767"/>
        <w:jc w:val="both"/>
      </w:pPr>
      <w:r>
        <w:t>Изучение уровня общего развития и подготовленности учащихся к обучению грамоте в процессе фронтальной и индивидуальной работы.</w:t>
      </w:r>
    </w:p>
    <w:p w:rsidR="0060194B" w:rsidRDefault="0060194B" w:rsidP="0060194B">
      <w:pPr>
        <w:pStyle w:val="a3"/>
        <w:spacing w:line="360" w:lineRule="auto"/>
        <w:ind w:right="223" w:firstLine="767"/>
        <w:jc w:val="both"/>
      </w:pPr>
      <w:proofErr w:type="gramStart"/>
      <w:r>
        <w:t>Развитие устной речи учащихся: формирование умения выполнять простые поручения по словесному заданию, внятно выражать свои просьбы и желания, слушать сказки и рассказы в устной передаче учителя, разучивать короткие и понятные стихотворения с голоса учителя, пересказывать сказки с помощью учителя по иллюстрациям и вопросам, называть слова по предметным картинкам, составлять простые предложения по своим практическим действиям, по картинкам и по вопросам</w:t>
      </w:r>
      <w:proofErr w:type="gramEnd"/>
      <w:r>
        <w:t xml:space="preserve">. Специальная работа с учащимися, имеющими недостатки произношения (совместно с логопедом) и расстройства движений </w:t>
      </w:r>
      <w:r>
        <w:rPr>
          <w:spacing w:val="-2"/>
        </w:rPr>
        <w:t xml:space="preserve">рук </w:t>
      </w:r>
      <w:r>
        <w:t>(совместно с врачом), в течение первого года обучения и в последующих классах до полного исправления</w:t>
      </w:r>
      <w:r>
        <w:rPr>
          <w:spacing w:val="-2"/>
        </w:rPr>
        <w:t xml:space="preserve"> </w:t>
      </w:r>
      <w:r>
        <w:t>дефекта.</w:t>
      </w:r>
    </w:p>
    <w:p w:rsidR="0060194B" w:rsidRDefault="0060194B" w:rsidP="0060194B">
      <w:pPr>
        <w:pStyle w:val="a3"/>
        <w:spacing w:line="360" w:lineRule="auto"/>
        <w:ind w:right="233" w:firstLine="707"/>
        <w:jc w:val="both"/>
      </w:pPr>
      <w:r>
        <w:t>Уточнение и развитие слухового восприятия учащихся. Развитие речевого слуха, формирование фонематического восприятия.</w:t>
      </w:r>
    </w:p>
    <w:p w:rsidR="0060194B" w:rsidRDefault="0060194B" w:rsidP="0060194B">
      <w:pPr>
        <w:pStyle w:val="a3"/>
        <w:spacing w:line="360" w:lineRule="auto"/>
        <w:ind w:right="224" w:firstLine="707"/>
        <w:jc w:val="both"/>
      </w:pPr>
      <w:r>
        <w:t xml:space="preserve">Различение звуков в окружающей действительности (стук, звон, гудение, жужжание и др.). Различение звуков и простых звукосочетаний в речи в связи с наблюдениями окружающей действительности и играми. Выработка у учащихся умения отчетливо повторять произносимые учителем слова и фразы, практически различать слова, сходные по звуковому составу (жук — лук, стол — стул, палка — лапка). Деление простого  предложения (из двух-трех слов) на слова. Деление простых по структуре слов на слоги </w:t>
      </w:r>
      <w:r>
        <w:rPr>
          <w:spacing w:val="2"/>
        </w:rPr>
        <w:t>(</w:t>
      </w:r>
      <w:proofErr w:type="gramStart"/>
      <w:r>
        <w:rPr>
          <w:spacing w:val="2"/>
        </w:rPr>
        <w:t>у-</w:t>
      </w:r>
      <w:proofErr w:type="gramEnd"/>
      <w:r>
        <w:rPr>
          <w:spacing w:val="2"/>
        </w:rPr>
        <w:t xml:space="preserve"> </w:t>
      </w:r>
      <w:r>
        <w:t xml:space="preserve">хо, </w:t>
      </w:r>
      <w:proofErr w:type="spellStart"/>
      <w:r>
        <w:t>ру</w:t>
      </w:r>
      <w:proofErr w:type="spellEnd"/>
      <w:r>
        <w:t>-ка,</w:t>
      </w:r>
      <w:r>
        <w:rPr>
          <w:spacing w:val="-1"/>
        </w:rPr>
        <w:t xml:space="preserve"> </w:t>
      </w:r>
      <w:proofErr w:type="spellStart"/>
      <w:r>
        <w:t>го-ло-ва</w:t>
      </w:r>
      <w:proofErr w:type="spellEnd"/>
      <w:r>
        <w:t>).</w:t>
      </w:r>
    </w:p>
    <w:p w:rsidR="0060194B" w:rsidRDefault="0060194B" w:rsidP="0060194B">
      <w:pPr>
        <w:pStyle w:val="a3"/>
        <w:spacing w:line="360" w:lineRule="auto"/>
        <w:ind w:right="220" w:firstLine="707"/>
        <w:jc w:val="both"/>
      </w:pPr>
      <w:proofErr w:type="gramStart"/>
      <w:r>
        <w:t>Выделение из слов некоторых гласных и согласных звуков (а, у, м и др.), различение их в словах (узнавание и называние слов, начинающихся с данных звуков.</w:t>
      </w:r>
      <w:proofErr w:type="gramEnd"/>
      <w:r>
        <w:t xml:space="preserve"> Уточнение и развитие зрительного восприятия учащихся. Различение наиболее распространенных цветов (черный, белый, красный, синий, зеленый, желтый).</w:t>
      </w:r>
    </w:p>
    <w:p w:rsidR="0060194B" w:rsidRDefault="0060194B" w:rsidP="0060194B">
      <w:pPr>
        <w:pStyle w:val="a3"/>
        <w:spacing w:line="360" w:lineRule="auto"/>
        <w:ind w:right="231" w:firstLine="707"/>
        <w:jc w:val="both"/>
      </w:pPr>
      <w:r>
        <w:t>Восприятие и воспроизведение простейших комбинаций из прямых линий и фигур путем подбора их дубликатов из палочек или бумажных полосок разного цвета (зрительный диктант).</w:t>
      </w:r>
    </w:p>
    <w:p w:rsidR="0060194B" w:rsidRDefault="0060194B" w:rsidP="0060194B">
      <w:pPr>
        <w:pStyle w:val="a3"/>
        <w:spacing w:before="68" w:line="362" w:lineRule="auto"/>
        <w:ind w:right="226" w:firstLine="707"/>
        <w:jc w:val="both"/>
      </w:pPr>
      <w:proofErr w:type="gramStart"/>
      <w:r>
        <w:lastRenderedPageBreak/>
        <w:t>Конструирование простых, хорошо знакомых детям предметов (домик, столик, скамейка, лесенка, забор, оконная рама, елочка и др.).</w:t>
      </w:r>
      <w:proofErr w:type="gramEnd"/>
    </w:p>
    <w:p w:rsidR="0060194B" w:rsidRDefault="0060194B" w:rsidP="0060194B">
      <w:pPr>
        <w:pStyle w:val="a3"/>
        <w:spacing w:line="360" w:lineRule="auto"/>
        <w:ind w:right="232" w:firstLine="707"/>
        <w:jc w:val="both"/>
      </w:pPr>
      <w:r>
        <w:t>Выработка у учащихся умения показывать и называть изображения предметов в последовательном порядке (слева направо, в горизонтальном положении).</w:t>
      </w:r>
    </w:p>
    <w:p w:rsidR="0060194B" w:rsidRDefault="0060194B" w:rsidP="0060194B">
      <w:pPr>
        <w:pStyle w:val="a3"/>
        <w:spacing w:line="360" w:lineRule="auto"/>
        <w:ind w:right="230" w:firstLine="707"/>
        <w:jc w:val="both"/>
      </w:pPr>
      <w:r>
        <w:t>Привитие навыков правильной посадки во время рисования и письма, правильного расположения на парте тетради и пользования карандашом.</w:t>
      </w:r>
    </w:p>
    <w:p w:rsidR="0060194B" w:rsidRDefault="0060194B" w:rsidP="0060194B">
      <w:pPr>
        <w:pStyle w:val="a3"/>
        <w:spacing w:line="360" w:lineRule="auto"/>
        <w:ind w:right="224" w:firstLine="707"/>
        <w:jc w:val="both"/>
      </w:pPr>
      <w:r>
        <w:t xml:space="preserve">Развитие и координация движений кисти руки и пальцев. Лепка, складывание и разрезание бумаги ножницами по прямым линиям. Составление фигурок из тонких палочек, цветной соломки, бумажных полосок по данному учителем образцу. Игра с мозаикой. Рисование мелом на доске и карандашом на бумаге прямых линий в различных направлениях (горизонтальные, вертикальные, наклонные), переключение с одного направления на другое, соблюдение пределов при штриховке прямыми линиями. Обведение карандашом на бумаге простейших фигур по трафаретам (круг, квадрат, треугольник), их закраска и штриховка, рисование прямых линий и несложных предметов из них (скамейка, лесенка, конверт, флажок, оконная рама, фигуры в форме букв). Повторение букв в такой последовательности: </w:t>
      </w:r>
      <w:proofErr w:type="gramStart"/>
      <w:r>
        <w:t>А, У, М, О, Х, С, Н - и соотнесение их со звуками.</w:t>
      </w:r>
      <w:proofErr w:type="gramEnd"/>
    </w:p>
    <w:p w:rsidR="0060194B" w:rsidRDefault="0060194B" w:rsidP="0060194B">
      <w:pPr>
        <w:pStyle w:val="a3"/>
        <w:spacing w:before="2"/>
        <w:ind w:left="0"/>
        <w:rPr>
          <w:sz w:val="36"/>
        </w:rPr>
      </w:pPr>
    </w:p>
    <w:p w:rsidR="0060194B" w:rsidRDefault="0060194B" w:rsidP="0060194B">
      <w:pPr>
        <w:pStyle w:val="2"/>
        <w:spacing w:before="1"/>
        <w:jc w:val="both"/>
      </w:pPr>
      <w:r>
        <w:t>Букварный период (продолжение).</w:t>
      </w:r>
      <w:r w:rsidR="002C5BAF">
        <w:t xml:space="preserve"> (120 ч)</w:t>
      </w:r>
      <w:bookmarkStart w:id="0" w:name="_GoBack"/>
      <w:bookmarkEnd w:id="0"/>
    </w:p>
    <w:p w:rsidR="0060194B" w:rsidRDefault="0060194B" w:rsidP="0060194B">
      <w:pPr>
        <w:pStyle w:val="a3"/>
        <w:spacing w:before="132"/>
        <w:ind w:left="970"/>
        <w:jc w:val="both"/>
      </w:pPr>
      <w:r>
        <w:t>Последовательное изучение звуков и букв, усвоение основных слоговых структур.</w:t>
      </w:r>
    </w:p>
    <w:p w:rsidR="0060194B" w:rsidRDefault="0060194B" w:rsidP="0060194B">
      <w:pPr>
        <w:pStyle w:val="a6"/>
        <w:numPr>
          <w:ilvl w:val="1"/>
          <w:numId w:val="5"/>
        </w:numPr>
        <w:tabs>
          <w:tab w:val="left" w:pos="1171"/>
        </w:tabs>
        <w:spacing w:before="139"/>
        <w:jc w:val="both"/>
        <w:rPr>
          <w:sz w:val="24"/>
        </w:rPr>
      </w:pPr>
      <w:r>
        <w:rPr>
          <w:i/>
          <w:sz w:val="24"/>
        </w:rPr>
        <w:t xml:space="preserve">й этап. </w:t>
      </w:r>
      <w:r>
        <w:rPr>
          <w:sz w:val="24"/>
        </w:rPr>
        <w:t xml:space="preserve">Изучение звуков и букв: </w:t>
      </w:r>
      <w:proofErr w:type="spellStart"/>
      <w:r>
        <w:rPr>
          <w:sz w:val="24"/>
        </w:rPr>
        <w:t>Аа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Уу</w:t>
      </w:r>
      <w:proofErr w:type="spellEnd"/>
      <w:r>
        <w:rPr>
          <w:sz w:val="24"/>
        </w:rPr>
        <w:t xml:space="preserve">, Мм, </w:t>
      </w:r>
      <w:proofErr w:type="spellStart"/>
      <w:r>
        <w:rPr>
          <w:sz w:val="24"/>
        </w:rPr>
        <w:t>Оо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Хх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Сс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 xml:space="preserve">. Ы. </w:t>
      </w:r>
      <w:proofErr w:type="spellStart"/>
      <w:r>
        <w:rPr>
          <w:sz w:val="24"/>
        </w:rPr>
        <w:t>Лл</w:t>
      </w:r>
      <w:proofErr w:type="spellEnd"/>
      <w:r>
        <w:rPr>
          <w:sz w:val="24"/>
        </w:rPr>
        <w:t>, Вв.</w:t>
      </w:r>
      <w:r>
        <w:rPr>
          <w:spacing w:val="-17"/>
          <w:sz w:val="24"/>
        </w:rPr>
        <w:t xml:space="preserve"> </w:t>
      </w:r>
      <w:r>
        <w:rPr>
          <w:sz w:val="24"/>
        </w:rPr>
        <w:t>Ии.</w:t>
      </w:r>
    </w:p>
    <w:p w:rsidR="0060194B" w:rsidRDefault="0060194B" w:rsidP="0060194B">
      <w:pPr>
        <w:pStyle w:val="a3"/>
        <w:spacing w:before="137" w:line="360" w:lineRule="auto"/>
        <w:ind w:right="221" w:firstLine="707"/>
        <w:jc w:val="both"/>
      </w:pPr>
      <w:r>
        <w:t>Правильное и отчетливое произношение изучаемых звуков, различение их в начале (в сильной позиции) и в конце слова. Подбирать слова, начинающиеся с изучаемого звука, с опорой на картинки. Практическое знакомство с гласными и согласными звуками, обозначение их соответствующим цветом.</w:t>
      </w:r>
    </w:p>
    <w:p w:rsidR="0060194B" w:rsidRDefault="0060194B" w:rsidP="0060194B">
      <w:pPr>
        <w:pStyle w:val="a3"/>
        <w:spacing w:line="360" w:lineRule="auto"/>
        <w:ind w:right="224" w:firstLine="767"/>
        <w:jc w:val="both"/>
      </w:pPr>
      <w:r>
        <w:t>Образование из усвоенных звуков и букв слов (</w:t>
      </w:r>
      <w:proofErr w:type="gramStart"/>
      <w:r>
        <w:t>ау</w:t>
      </w:r>
      <w:proofErr w:type="gramEnd"/>
      <w:r>
        <w:t xml:space="preserve">, </w:t>
      </w:r>
      <w:proofErr w:type="spellStart"/>
      <w:r>
        <w:t>уа</w:t>
      </w:r>
      <w:proofErr w:type="spellEnd"/>
      <w:r>
        <w:t xml:space="preserve">, </w:t>
      </w:r>
      <w:proofErr w:type="spellStart"/>
      <w:r>
        <w:t>ам</w:t>
      </w:r>
      <w:proofErr w:type="spellEnd"/>
      <w:r>
        <w:t xml:space="preserve">, </w:t>
      </w:r>
      <w:r>
        <w:rPr>
          <w:spacing w:val="-3"/>
        </w:rPr>
        <w:t xml:space="preserve">ум </w:t>
      </w:r>
      <w:r>
        <w:t>и др.), чтение этих слов  с протяжным</w:t>
      </w:r>
      <w:r>
        <w:rPr>
          <w:spacing w:val="-4"/>
        </w:rPr>
        <w:t xml:space="preserve"> </w:t>
      </w:r>
      <w:r>
        <w:t>произношением.</w:t>
      </w:r>
    </w:p>
    <w:p w:rsidR="0060194B" w:rsidRDefault="0060194B" w:rsidP="0060194B">
      <w:pPr>
        <w:pStyle w:val="a3"/>
        <w:spacing w:before="1"/>
        <w:ind w:left="970"/>
        <w:jc w:val="both"/>
      </w:pPr>
      <w:r>
        <w:t xml:space="preserve">Образование и чтение открытых и закрытых </w:t>
      </w:r>
      <w:proofErr w:type="spellStart"/>
      <w:r>
        <w:t>двухзвуковых</w:t>
      </w:r>
      <w:proofErr w:type="spellEnd"/>
      <w:r>
        <w:t xml:space="preserve"> слогов, сравнение их.</w:t>
      </w:r>
    </w:p>
    <w:p w:rsidR="0060194B" w:rsidRDefault="0060194B" w:rsidP="0060194B">
      <w:pPr>
        <w:pStyle w:val="a3"/>
        <w:spacing w:before="139"/>
        <w:jc w:val="both"/>
      </w:pPr>
      <w:r>
        <w:t>Составление, сравнение и чтение слоговых таблиц.</w:t>
      </w:r>
    </w:p>
    <w:p w:rsidR="0060194B" w:rsidRDefault="0060194B" w:rsidP="0060194B">
      <w:pPr>
        <w:pStyle w:val="a3"/>
        <w:spacing w:before="137" w:line="360" w:lineRule="auto"/>
        <w:ind w:right="222" w:firstLine="707"/>
        <w:jc w:val="both"/>
      </w:pPr>
      <w:r>
        <w:t xml:space="preserve">Усвоение рукописного начертания всех изучаемых строчных и прописных букв: </w:t>
      </w:r>
      <w:proofErr w:type="spellStart"/>
      <w:r>
        <w:t>Аа</w:t>
      </w:r>
      <w:proofErr w:type="spellEnd"/>
      <w:r>
        <w:t xml:space="preserve">, </w:t>
      </w:r>
      <w:proofErr w:type="spellStart"/>
      <w:r>
        <w:t>Уу</w:t>
      </w:r>
      <w:proofErr w:type="spellEnd"/>
      <w:r>
        <w:t xml:space="preserve">, Мм, </w:t>
      </w:r>
      <w:proofErr w:type="spellStart"/>
      <w:r>
        <w:t>Оо</w:t>
      </w:r>
      <w:proofErr w:type="spellEnd"/>
      <w:r>
        <w:t xml:space="preserve">, </w:t>
      </w:r>
      <w:proofErr w:type="spellStart"/>
      <w:r>
        <w:t>Хх</w:t>
      </w:r>
      <w:proofErr w:type="spellEnd"/>
      <w:r>
        <w:t xml:space="preserve">. </w:t>
      </w:r>
      <w:proofErr w:type="spellStart"/>
      <w:r>
        <w:t>Сс</w:t>
      </w:r>
      <w:proofErr w:type="spellEnd"/>
      <w:r>
        <w:t xml:space="preserve">. </w:t>
      </w:r>
      <w:proofErr w:type="spellStart"/>
      <w:r>
        <w:t>Нн</w:t>
      </w:r>
      <w:proofErr w:type="spellEnd"/>
      <w:r>
        <w:t xml:space="preserve">. Ы. </w:t>
      </w:r>
      <w:proofErr w:type="spellStart"/>
      <w:r>
        <w:t>Лл</w:t>
      </w:r>
      <w:proofErr w:type="spellEnd"/>
      <w:r>
        <w:t>, Вв. Ии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азучивание </w:t>
      </w:r>
      <w:proofErr w:type="spellStart"/>
      <w:r>
        <w:t>чистоговорок</w:t>
      </w:r>
      <w:proofErr w:type="spellEnd"/>
      <w:r>
        <w:t>, загадок, коротких стихотворений с голоса учителя.</w:t>
      </w:r>
    </w:p>
    <w:p w:rsidR="0060194B" w:rsidRDefault="0060194B" w:rsidP="0060194B">
      <w:pPr>
        <w:pStyle w:val="a6"/>
        <w:numPr>
          <w:ilvl w:val="1"/>
          <w:numId w:val="5"/>
        </w:numPr>
        <w:tabs>
          <w:tab w:val="left" w:pos="1171"/>
        </w:tabs>
        <w:spacing w:before="1" w:line="360" w:lineRule="auto"/>
        <w:ind w:left="262" w:right="223" w:firstLine="707"/>
        <w:jc w:val="both"/>
        <w:rPr>
          <w:sz w:val="24"/>
        </w:rPr>
      </w:pPr>
      <w:r>
        <w:rPr>
          <w:i/>
          <w:sz w:val="24"/>
        </w:rPr>
        <w:t xml:space="preserve">й этап. </w:t>
      </w:r>
      <w:r>
        <w:rPr>
          <w:sz w:val="24"/>
        </w:rPr>
        <w:t xml:space="preserve">Повторение пройденных звуков и букв и изучение новых: </w:t>
      </w:r>
      <w:proofErr w:type="spellStart"/>
      <w:r>
        <w:rPr>
          <w:sz w:val="24"/>
        </w:rPr>
        <w:t>Шш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Пп</w:t>
      </w:r>
      <w:proofErr w:type="spellEnd"/>
      <w:r>
        <w:rPr>
          <w:sz w:val="24"/>
        </w:rPr>
        <w:t xml:space="preserve">, </w:t>
      </w:r>
      <w:proofErr w:type="spellStart"/>
      <w:proofErr w:type="gramStart"/>
      <w:r>
        <w:rPr>
          <w:sz w:val="24"/>
        </w:rPr>
        <w:t>Тт</w:t>
      </w:r>
      <w:proofErr w:type="spellEnd"/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Кк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Зз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Рр</w:t>
      </w:r>
      <w:proofErr w:type="spellEnd"/>
      <w:r>
        <w:rPr>
          <w:sz w:val="24"/>
        </w:rPr>
        <w:t xml:space="preserve">, й, </w:t>
      </w:r>
      <w:proofErr w:type="spellStart"/>
      <w:r>
        <w:rPr>
          <w:sz w:val="24"/>
        </w:rPr>
        <w:t>Жж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Бб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Дд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Гг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ь.</w:t>
      </w:r>
    </w:p>
    <w:p w:rsidR="0060194B" w:rsidRDefault="0060194B" w:rsidP="0060194B">
      <w:pPr>
        <w:pStyle w:val="a3"/>
        <w:spacing w:line="360" w:lineRule="auto"/>
        <w:ind w:right="232" w:firstLine="707"/>
        <w:jc w:val="both"/>
      </w:pPr>
      <w:r>
        <w:t>Достаточно быстрое соотнесение звуков с соответствующими буквами, определение местонахождения их в словах (в начале или в конце).</w:t>
      </w:r>
    </w:p>
    <w:p w:rsidR="0060194B" w:rsidRDefault="0060194B" w:rsidP="0060194B">
      <w:pPr>
        <w:spacing w:line="360" w:lineRule="auto"/>
        <w:jc w:val="both"/>
        <w:sectPr w:rsidR="0060194B">
          <w:pgSz w:w="11910" w:h="16840"/>
          <w:pgMar w:top="1040" w:right="340" w:bottom="1200" w:left="1440" w:header="0" w:footer="922" w:gutter="0"/>
          <w:cols w:space="720"/>
        </w:sectPr>
      </w:pPr>
    </w:p>
    <w:p w:rsidR="0060194B" w:rsidRDefault="0060194B" w:rsidP="0060194B">
      <w:pPr>
        <w:pStyle w:val="a3"/>
        <w:spacing w:before="68" w:line="360" w:lineRule="auto"/>
        <w:ind w:right="229" w:firstLine="707"/>
        <w:jc w:val="both"/>
      </w:pPr>
      <w:r>
        <w:lastRenderedPageBreak/>
        <w:t xml:space="preserve">Образование открытых и закрытых </w:t>
      </w:r>
      <w:proofErr w:type="spellStart"/>
      <w:r>
        <w:t>двубуквенных</w:t>
      </w:r>
      <w:proofErr w:type="spellEnd"/>
      <w:r>
        <w:t xml:space="preserve"> слогов с твёрдыми и мягкими согласными, </w:t>
      </w:r>
      <w:proofErr w:type="gramStart"/>
      <w:r>
        <w:t>трёх-четырёхбуквенных</w:t>
      </w:r>
      <w:proofErr w:type="gramEnd"/>
      <w:r>
        <w:t xml:space="preserve"> слов типа кот, кит, соль и т.д. Чтение этих слоговых структур по подобию.</w:t>
      </w:r>
    </w:p>
    <w:p w:rsidR="0060194B" w:rsidRDefault="0060194B" w:rsidP="0060194B">
      <w:pPr>
        <w:pStyle w:val="a3"/>
        <w:spacing w:before="2" w:line="360" w:lineRule="auto"/>
        <w:ind w:right="222" w:firstLine="707"/>
        <w:jc w:val="both"/>
      </w:pPr>
      <w:r>
        <w:t xml:space="preserve">Дифференциация сходных звуков изолированно, в слогах, в словах: </w:t>
      </w:r>
      <w:proofErr w:type="spellStart"/>
      <w:r>
        <w:t>са</w:t>
      </w:r>
      <w:proofErr w:type="spellEnd"/>
      <w:r>
        <w:t xml:space="preserve">-за, </w:t>
      </w:r>
      <w:proofErr w:type="spellStart"/>
      <w:r>
        <w:t>ша-жа</w:t>
      </w:r>
      <w:proofErr w:type="spellEnd"/>
      <w:r>
        <w:t>, коз</w:t>
      </w:r>
      <w:proofErr w:type="gramStart"/>
      <w:r>
        <w:t>а-</w:t>
      </w:r>
      <w:proofErr w:type="gramEnd"/>
      <w:r>
        <w:t xml:space="preserve"> коса; слов с твёрдыми и мягкими согласными мы-ми, </w:t>
      </w:r>
      <w:proofErr w:type="spellStart"/>
      <w:r>
        <w:t>лы</w:t>
      </w:r>
      <w:proofErr w:type="spellEnd"/>
      <w:r>
        <w:t xml:space="preserve">-ли, </w:t>
      </w:r>
      <w:proofErr w:type="spellStart"/>
      <w:r>
        <w:t>ны</w:t>
      </w:r>
      <w:proofErr w:type="spellEnd"/>
      <w:r>
        <w:t>-ни, мыл-мил; а также и-й, мои-мой.</w:t>
      </w:r>
    </w:p>
    <w:p w:rsidR="0060194B" w:rsidRDefault="0060194B" w:rsidP="0060194B">
      <w:pPr>
        <w:pStyle w:val="a3"/>
        <w:spacing w:line="360" w:lineRule="auto"/>
        <w:ind w:left="970" w:right="224"/>
        <w:jc w:val="both"/>
      </w:pPr>
      <w:r>
        <w:t>Составление и чтение слов из двух усвоенных слоговых структур (</w:t>
      </w:r>
      <w:proofErr w:type="spellStart"/>
      <w:proofErr w:type="gramStart"/>
      <w:r>
        <w:t>ма-ма</w:t>
      </w:r>
      <w:proofErr w:type="spellEnd"/>
      <w:proofErr w:type="gramEnd"/>
      <w:r>
        <w:t>, мы-ла). Образование и чтение трехбуквенных слов, состоящих из одного закрытого слога</w:t>
      </w:r>
    </w:p>
    <w:p w:rsidR="0060194B" w:rsidRDefault="0060194B" w:rsidP="0060194B">
      <w:pPr>
        <w:pStyle w:val="a3"/>
        <w:spacing w:line="275" w:lineRule="exact"/>
      </w:pPr>
      <w:r>
        <w:t>(сом).</w:t>
      </w:r>
    </w:p>
    <w:p w:rsidR="0060194B" w:rsidRDefault="0060194B" w:rsidP="0060194B">
      <w:pPr>
        <w:pStyle w:val="a3"/>
        <w:spacing w:before="140"/>
        <w:ind w:left="970"/>
      </w:pPr>
      <w:r>
        <w:t xml:space="preserve">Усвоение рукописного начертания всех изучаемых строчных букв и прописных: </w:t>
      </w:r>
      <w:proofErr w:type="spellStart"/>
      <w:r>
        <w:t>Шш</w:t>
      </w:r>
      <w:proofErr w:type="spellEnd"/>
      <w:r>
        <w:t>,</w:t>
      </w:r>
    </w:p>
    <w:p w:rsidR="0060194B" w:rsidRDefault="0060194B" w:rsidP="0060194B">
      <w:pPr>
        <w:pStyle w:val="a3"/>
        <w:spacing w:before="136" w:line="360" w:lineRule="auto"/>
        <w:ind w:right="233"/>
        <w:jc w:val="both"/>
      </w:pPr>
      <w:proofErr w:type="spellStart"/>
      <w:r>
        <w:t>Пп</w:t>
      </w:r>
      <w:proofErr w:type="spellEnd"/>
      <w:r>
        <w:t xml:space="preserve">, </w:t>
      </w:r>
      <w:proofErr w:type="spellStart"/>
      <w:proofErr w:type="gramStart"/>
      <w:r>
        <w:t>Тт</w:t>
      </w:r>
      <w:proofErr w:type="spellEnd"/>
      <w:proofErr w:type="gramEnd"/>
      <w:r>
        <w:t xml:space="preserve">, </w:t>
      </w:r>
      <w:proofErr w:type="spellStart"/>
      <w:r>
        <w:t>Кк</w:t>
      </w:r>
      <w:proofErr w:type="spellEnd"/>
      <w:r>
        <w:t xml:space="preserve">, </w:t>
      </w:r>
      <w:proofErr w:type="spellStart"/>
      <w:r>
        <w:t>Зз</w:t>
      </w:r>
      <w:proofErr w:type="spellEnd"/>
      <w:r>
        <w:t xml:space="preserve">, </w:t>
      </w:r>
      <w:proofErr w:type="spellStart"/>
      <w:r>
        <w:t>Рр</w:t>
      </w:r>
      <w:proofErr w:type="spellEnd"/>
      <w:r>
        <w:t xml:space="preserve">, й, </w:t>
      </w:r>
      <w:proofErr w:type="spellStart"/>
      <w:r>
        <w:t>Жж</w:t>
      </w:r>
      <w:proofErr w:type="spellEnd"/>
      <w:r>
        <w:t xml:space="preserve">, </w:t>
      </w:r>
      <w:proofErr w:type="spellStart"/>
      <w:r>
        <w:t>Бб</w:t>
      </w:r>
      <w:proofErr w:type="spellEnd"/>
      <w:r>
        <w:t xml:space="preserve">, </w:t>
      </w:r>
      <w:proofErr w:type="spellStart"/>
      <w:r>
        <w:t>Дд</w:t>
      </w:r>
      <w:proofErr w:type="spellEnd"/>
      <w:r>
        <w:t xml:space="preserve">, </w:t>
      </w:r>
      <w:proofErr w:type="spellStart"/>
      <w:r>
        <w:t>Гг</w:t>
      </w:r>
      <w:proofErr w:type="spellEnd"/>
      <w:r>
        <w:t>, ь. Чтение слов, обозначающих один и много предметов, большой и маленький предмет.</w:t>
      </w:r>
    </w:p>
    <w:p w:rsidR="0060194B" w:rsidRDefault="0060194B" w:rsidP="0060194B">
      <w:pPr>
        <w:pStyle w:val="a3"/>
        <w:spacing w:line="360" w:lineRule="auto"/>
        <w:ind w:right="220" w:firstLine="707"/>
        <w:jc w:val="both"/>
      </w:pPr>
      <w:r>
        <w:t>Большая буква в начале предложения, точка в конце предложения. Письмо хорошо знакомых слов под диктовку после анализа их звукового состава.</w:t>
      </w:r>
    </w:p>
    <w:p w:rsidR="0060194B" w:rsidRDefault="0060194B" w:rsidP="0060194B">
      <w:pPr>
        <w:pStyle w:val="a3"/>
        <w:spacing w:line="360" w:lineRule="auto"/>
        <w:ind w:right="231" w:firstLine="707"/>
        <w:jc w:val="both"/>
      </w:pPr>
      <w:r>
        <w:t xml:space="preserve">Самостоятельное составление из букв разрезной азбуки открытых и закрытых </w:t>
      </w:r>
      <w:proofErr w:type="spellStart"/>
      <w:r>
        <w:t>двухзвуковых</w:t>
      </w:r>
      <w:proofErr w:type="spellEnd"/>
      <w:r>
        <w:t xml:space="preserve"> и закрытых </w:t>
      </w:r>
      <w:proofErr w:type="spellStart"/>
      <w:r>
        <w:t>трехзвуковых</w:t>
      </w:r>
      <w:proofErr w:type="spellEnd"/>
      <w:r>
        <w:t xml:space="preserve"> слогов с последующей записью.</w:t>
      </w:r>
    </w:p>
    <w:p w:rsidR="0060194B" w:rsidRDefault="0060194B" w:rsidP="0060194B">
      <w:pPr>
        <w:pStyle w:val="a3"/>
        <w:spacing w:before="1" w:line="360" w:lineRule="auto"/>
        <w:ind w:right="219" w:firstLine="707"/>
        <w:jc w:val="both"/>
      </w:pPr>
      <w:r>
        <w:t>Вставка пропущенной буквы в словах под картинками. Чтение небольших текстов из 2-4 предложений Ответы на вопросы Выборочное чтение по заданию учителя Соотнесение содержания теста с содержанием сюжетной картинки. Чтение загадок и стихотворений (из 2- х строчек), разучивание их с голоса учителя.</w:t>
      </w:r>
    </w:p>
    <w:p w:rsidR="0060194B" w:rsidRDefault="0060194B" w:rsidP="0060194B">
      <w:pPr>
        <w:pStyle w:val="a6"/>
        <w:numPr>
          <w:ilvl w:val="1"/>
          <w:numId w:val="5"/>
        </w:numPr>
        <w:tabs>
          <w:tab w:val="left" w:pos="1171"/>
        </w:tabs>
        <w:spacing w:line="360" w:lineRule="auto"/>
        <w:ind w:left="262" w:right="225" w:firstLine="707"/>
        <w:jc w:val="both"/>
        <w:rPr>
          <w:sz w:val="24"/>
        </w:rPr>
      </w:pPr>
      <w:r>
        <w:rPr>
          <w:i/>
          <w:sz w:val="24"/>
        </w:rPr>
        <w:t xml:space="preserve">й этап. </w:t>
      </w:r>
      <w:r>
        <w:rPr>
          <w:sz w:val="24"/>
        </w:rPr>
        <w:t xml:space="preserve">Повторение пройденных звуков и букв, изучение новых: Ее, </w:t>
      </w:r>
      <w:proofErr w:type="spellStart"/>
      <w:r>
        <w:rPr>
          <w:sz w:val="24"/>
        </w:rPr>
        <w:t>Яя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Юю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Ёё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Чч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Фф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Цц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Ээ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Щщ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ъ.</w:t>
      </w:r>
    </w:p>
    <w:p w:rsidR="0060194B" w:rsidRDefault="002C5BAF" w:rsidP="002C5BAF">
      <w:pPr>
        <w:pStyle w:val="a3"/>
        <w:ind w:left="284"/>
        <w:jc w:val="both"/>
      </w:pPr>
      <w:r>
        <w:t xml:space="preserve">     </w:t>
      </w:r>
      <w:r w:rsidR="0060194B">
        <w:t>Практическое различение гласных и согласных букв, правильное обозначение их в</w:t>
      </w:r>
      <w:r>
        <w:t xml:space="preserve"> </w:t>
      </w:r>
      <w:r w:rsidR="0060194B">
        <w:t>схеме.</w:t>
      </w:r>
    </w:p>
    <w:p w:rsidR="0060194B" w:rsidRDefault="0060194B" w:rsidP="0060194B">
      <w:pPr>
        <w:pStyle w:val="a3"/>
        <w:spacing w:before="137"/>
        <w:ind w:left="970"/>
      </w:pPr>
      <w:r>
        <w:t>Дифференциация оппозиционных звуков: звонких и глухих, твёрдых и мягких</w:t>
      </w:r>
    </w:p>
    <w:p w:rsidR="0060194B" w:rsidRDefault="0060194B" w:rsidP="0060194B">
      <w:pPr>
        <w:pStyle w:val="a3"/>
        <w:spacing w:before="139" w:line="360" w:lineRule="auto"/>
        <w:ind w:right="223"/>
        <w:jc w:val="both"/>
      </w:pPr>
      <w:r>
        <w:t xml:space="preserve">согласных, свистящих и шипящих в слогах и словах </w:t>
      </w:r>
      <w:proofErr w:type="spellStart"/>
      <w:r>
        <w:t>ма-мя</w:t>
      </w:r>
      <w:proofErr w:type="spellEnd"/>
      <w:r>
        <w:t xml:space="preserve">, </w:t>
      </w:r>
      <w:proofErr w:type="spellStart"/>
      <w:r>
        <w:t>му</w:t>
      </w:r>
      <w:proofErr w:type="spellEnd"/>
      <w:r>
        <w:t>-мю, су-</w:t>
      </w:r>
      <w:proofErr w:type="spellStart"/>
      <w:r>
        <w:t>цу</w:t>
      </w:r>
      <w:proofErr w:type="spellEnd"/>
      <w:r>
        <w:t xml:space="preserve">, </w:t>
      </w:r>
      <w:proofErr w:type="spellStart"/>
      <w:r>
        <w:t>ша-щя</w:t>
      </w:r>
      <w:proofErr w:type="spellEnd"/>
      <w:r>
        <w:t>, цвет-свет, плач-плащ.</w:t>
      </w:r>
    </w:p>
    <w:p w:rsidR="0060194B" w:rsidRDefault="0060194B" w:rsidP="002C5BAF">
      <w:pPr>
        <w:pStyle w:val="a3"/>
        <w:spacing w:before="1" w:line="360" w:lineRule="auto"/>
        <w:ind w:right="231" w:firstLine="707"/>
        <w:jc w:val="both"/>
      </w:pPr>
      <w:r>
        <w:t>Подбор слов с заданным звуком и определение его нахождения в словах (в начале, в середине, в конце). Образование и чтение слогов со стечением 2 согласных в начале и в конце слова. Образование и чтение по слогам слов, состоящих из 1-3</w:t>
      </w:r>
      <w:r>
        <w:rPr>
          <w:spacing w:val="-9"/>
        </w:rPr>
        <w:t xml:space="preserve"> </w:t>
      </w:r>
      <w:r>
        <w:t>слогов.</w:t>
      </w:r>
      <w:r w:rsidR="002C5BAF">
        <w:t xml:space="preserve"> </w:t>
      </w:r>
      <w:r>
        <w:t>Чтение предложений из 2-5 слов, их последующие воспроизведение с имитацией интонации учителя. Чтение небольших текстов, ответы на вопросы.</w:t>
      </w:r>
    </w:p>
    <w:p w:rsidR="0060194B" w:rsidRDefault="0060194B" w:rsidP="0060194B">
      <w:pPr>
        <w:pStyle w:val="a3"/>
        <w:spacing w:line="360" w:lineRule="auto"/>
        <w:ind w:right="220" w:firstLine="707"/>
        <w:jc w:val="both"/>
      </w:pPr>
      <w:r>
        <w:t xml:space="preserve">Усвоение рукописного начертания изучаемых строчных букв и прописных: Ее, </w:t>
      </w:r>
      <w:proofErr w:type="spellStart"/>
      <w:r>
        <w:t>Яя</w:t>
      </w:r>
      <w:proofErr w:type="spellEnd"/>
      <w:r>
        <w:t xml:space="preserve">, </w:t>
      </w:r>
      <w:proofErr w:type="spellStart"/>
      <w:r>
        <w:t>Юю</w:t>
      </w:r>
      <w:proofErr w:type="spellEnd"/>
      <w:r>
        <w:t xml:space="preserve">, </w:t>
      </w:r>
      <w:proofErr w:type="spellStart"/>
      <w:r>
        <w:t>Ёё</w:t>
      </w:r>
      <w:proofErr w:type="spellEnd"/>
      <w:r>
        <w:t xml:space="preserve">, </w:t>
      </w:r>
      <w:proofErr w:type="spellStart"/>
      <w:r>
        <w:t>Чч</w:t>
      </w:r>
      <w:proofErr w:type="spellEnd"/>
      <w:r>
        <w:t xml:space="preserve">, </w:t>
      </w:r>
      <w:proofErr w:type="spellStart"/>
      <w:r>
        <w:t>Фф</w:t>
      </w:r>
      <w:proofErr w:type="spellEnd"/>
      <w:r>
        <w:t xml:space="preserve">, </w:t>
      </w:r>
      <w:proofErr w:type="spellStart"/>
      <w:r>
        <w:t>Цц</w:t>
      </w:r>
      <w:proofErr w:type="spellEnd"/>
      <w:r>
        <w:t xml:space="preserve">, </w:t>
      </w:r>
      <w:proofErr w:type="spellStart"/>
      <w:r>
        <w:t>Ээ</w:t>
      </w:r>
      <w:proofErr w:type="spellEnd"/>
      <w:r>
        <w:t xml:space="preserve">, </w:t>
      </w:r>
      <w:proofErr w:type="spellStart"/>
      <w:r>
        <w:t>Щщ</w:t>
      </w:r>
      <w:proofErr w:type="spellEnd"/>
      <w:r>
        <w:t>, ъ.</w:t>
      </w:r>
    </w:p>
    <w:p w:rsidR="006735B7" w:rsidRDefault="006735B7" w:rsidP="005E4B50"/>
    <w:sectPr w:rsidR="00673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9665E"/>
    <w:multiLevelType w:val="hybridMultilevel"/>
    <w:tmpl w:val="D65AE37A"/>
    <w:lvl w:ilvl="0" w:tplc="A6BC117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692DE0"/>
    <w:multiLevelType w:val="hybridMultilevel"/>
    <w:tmpl w:val="2EA6E99C"/>
    <w:lvl w:ilvl="0" w:tplc="A10E442A">
      <w:start w:val="1"/>
      <w:numFmt w:val="upperRoman"/>
      <w:lvlText w:val="%1"/>
      <w:lvlJc w:val="left"/>
      <w:pPr>
        <w:ind w:left="262" w:hanging="13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D61906">
      <w:start w:val="1"/>
      <w:numFmt w:val="decimal"/>
      <w:lvlText w:val="%2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spacing w:val="-27"/>
        <w:w w:val="100"/>
        <w:sz w:val="24"/>
        <w:szCs w:val="24"/>
        <w:lang w:val="ru-RU" w:eastAsia="en-US" w:bidi="ar-SA"/>
      </w:rPr>
    </w:lvl>
    <w:lvl w:ilvl="2" w:tplc="44C2395C">
      <w:numFmt w:val="bullet"/>
      <w:lvlText w:val="•"/>
      <w:lvlJc w:val="left"/>
      <w:pPr>
        <w:ind w:left="1996" w:hanging="360"/>
      </w:pPr>
      <w:rPr>
        <w:rFonts w:hint="default"/>
        <w:lang w:val="ru-RU" w:eastAsia="en-US" w:bidi="ar-SA"/>
      </w:rPr>
    </w:lvl>
    <w:lvl w:ilvl="3" w:tplc="11AC3E98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4" w:tplc="BACA5392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5" w:tplc="7EEC937C">
      <w:numFmt w:val="bullet"/>
      <w:lvlText w:val="•"/>
      <w:lvlJc w:val="left"/>
      <w:pPr>
        <w:ind w:left="5045" w:hanging="360"/>
      </w:pPr>
      <w:rPr>
        <w:rFonts w:hint="default"/>
        <w:lang w:val="ru-RU" w:eastAsia="en-US" w:bidi="ar-SA"/>
      </w:rPr>
    </w:lvl>
    <w:lvl w:ilvl="6" w:tplc="A448EE76">
      <w:numFmt w:val="bullet"/>
      <w:lvlText w:val="•"/>
      <w:lvlJc w:val="left"/>
      <w:pPr>
        <w:ind w:left="6061" w:hanging="360"/>
      </w:pPr>
      <w:rPr>
        <w:rFonts w:hint="default"/>
        <w:lang w:val="ru-RU" w:eastAsia="en-US" w:bidi="ar-SA"/>
      </w:rPr>
    </w:lvl>
    <w:lvl w:ilvl="7" w:tplc="C5D61B58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76785A12">
      <w:numFmt w:val="bullet"/>
      <w:lvlText w:val="•"/>
      <w:lvlJc w:val="left"/>
      <w:pPr>
        <w:ind w:left="8093" w:hanging="360"/>
      </w:pPr>
      <w:rPr>
        <w:rFonts w:hint="default"/>
        <w:lang w:val="ru-RU" w:eastAsia="en-US" w:bidi="ar-SA"/>
      </w:rPr>
    </w:lvl>
  </w:abstractNum>
  <w:abstractNum w:abstractNumId="2">
    <w:nsid w:val="43C46BDE"/>
    <w:multiLevelType w:val="hybridMultilevel"/>
    <w:tmpl w:val="0A2A5C24"/>
    <w:lvl w:ilvl="0" w:tplc="2BD01436">
      <w:start w:val="1"/>
      <w:numFmt w:val="decimal"/>
      <w:lvlText w:val="%1."/>
      <w:lvlJc w:val="left"/>
      <w:pPr>
        <w:ind w:left="262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03650F8">
      <w:start w:val="1"/>
      <w:numFmt w:val="decimal"/>
      <w:lvlText w:val="%2-"/>
      <w:lvlJc w:val="left"/>
      <w:pPr>
        <w:ind w:left="1170" w:hanging="201"/>
        <w:jc w:val="left"/>
      </w:pPr>
      <w:rPr>
        <w:rFonts w:ascii="Times New Roman" w:eastAsia="Times New Roman" w:hAnsi="Times New Roman" w:cs="Times New Roman" w:hint="default"/>
        <w:i/>
        <w:spacing w:val="-1"/>
        <w:w w:val="100"/>
        <w:sz w:val="22"/>
        <w:szCs w:val="22"/>
        <w:lang w:val="ru-RU" w:eastAsia="en-US" w:bidi="ar-SA"/>
      </w:rPr>
    </w:lvl>
    <w:lvl w:ilvl="2" w:tplc="C2CED2F6">
      <w:numFmt w:val="bullet"/>
      <w:lvlText w:val="•"/>
      <w:lvlJc w:val="left"/>
      <w:pPr>
        <w:ind w:left="3260" w:hanging="201"/>
      </w:pPr>
      <w:rPr>
        <w:rFonts w:hint="default"/>
        <w:lang w:val="ru-RU" w:eastAsia="en-US" w:bidi="ar-SA"/>
      </w:rPr>
    </w:lvl>
    <w:lvl w:ilvl="3" w:tplc="D314273C">
      <w:numFmt w:val="bullet"/>
      <w:lvlText w:val="•"/>
      <w:lvlJc w:val="left"/>
      <w:pPr>
        <w:ind w:left="3940" w:hanging="201"/>
      </w:pPr>
      <w:rPr>
        <w:rFonts w:hint="default"/>
        <w:lang w:val="ru-RU" w:eastAsia="en-US" w:bidi="ar-SA"/>
      </w:rPr>
    </w:lvl>
    <w:lvl w:ilvl="4" w:tplc="924E4FD0">
      <w:numFmt w:val="bullet"/>
      <w:lvlText w:val="•"/>
      <w:lvlJc w:val="left"/>
      <w:pPr>
        <w:ind w:left="4823" w:hanging="201"/>
      </w:pPr>
      <w:rPr>
        <w:rFonts w:hint="default"/>
        <w:lang w:val="ru-RU" w:eastAsia="en-US" w:bidi="ar-SA"/>
      </w:rPr>
    </w:lvl>
    <w:lvl w:ilvl="5" w:tplc="64B018FA">
      <w:numFmt w:val="bullet"/>
      <w:lvlText w:val="•"/>
      <w:lvlJc w:val="left"/>
      <w:pPr>
        <w:ind w:left="5707" w:hanging="201"/>
      </w:pPr>
      <w:rPr>
        <w:rFonts w:hint="default"/>
        <w:lang w:val="ru-RU" w:eastAsia="en-US" w:bidi="ar-SA"/>
      </w:rPr>
    </w:lvl>
    <w:lvl w:ilvl="6" w:tplc="9006D4DE">
      <w:numFmt w:val="bullet"/>
      <w:lvlText w:val="•"/>
      <w:lvlJc w:val="left"/>
      <w:pPr>
        <w:ind w:left="6591" w:hanging="201"/>
      </w:pPr>
      <w:rPr>
        <w:rFonts w:hint="default"/>
        <w:lang w:val="ru-RU" w:eastAsia="en-US" w:bidi="ar-SA"/>
      </w:rPr>
    </w:lvl>
    <w:lvl w:ilvl="7" w:tplc="D0C0E1AE">
      <w:numFmt w:val="bullet"/>
      <w:lvlText w:val="•"/>
      <w:lvlJc w:val="left"/>
      <w:pPr>
        <w:ind w:left="7475" w:hanging="201"/>
      </w:pPr>
      <w:rPr>
        <w:rFonts w:hint="default"/>
        <w:lang w:val="ru-RU" w:eastAsia="en-US" w:bidi="ar-SA"/>
      </w:rPr>
    </w:lvl>
    <w:lvl w:ilvl="8" w:tplc="7A2A311E">
      <w:numFmt w:val="bullet"/>
      <w:lvlText w:val="•"/>
      <w:lvlJc w:val="left"/>
      <w:pPr>
        <w:ind w:left="8358" w:hanging="201"/>
      </w:pPr>
      <w:rPr>
        <w:rFonts w:hint="default"/>
        <w:lang w:val="ru-RU" w:eastAsia="en-US" w:bidi="ar-SA"/>
      </w:rPr>
    </w:lvl>
  </w:abstractNum>
  <w:abstractNum w:abstractNumId="3">
    <w:nsid w:val="4E391C4A"/>
    <w:multiLevelType w:val="hybridMultilevel"/>
    <w:tmpl w:val="F7B45806"/>
    <w:lvl w:ilvl="0" w:tplc="44480708">
      <w:start w:val="1"/>
      <w:numFmt w:val="decimal"/>
      <w:lvlText w:val="%1"/>
      <w:lvlJc w:val="left"/>
      <w:pPr>
        <w:ind w:left="444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7024D4">
      <w:numFmt w:val="bullet"/>
      <w:lvlText w:val="•"/>
      <w:lvlJc w:val="left"/>
      <w:pPr>
        <w:ind w:left="1408" w:hanging="183"/>
      </w:pPr>
      <w:rPr>
        <w:rFonts w:hint="default"/>
        <w:lang w:val="ru-RU" w:eastAsia="en-US" w:bidi="ar-SA"/>
      </w:rPr>
    </w:lvl>
    <w:lvl w:ilvl="2" w:tplc="5FE4378C">
      <w:numFmt w:val="bullet"/>
      <w:lvlText w:val="•"/>
      <w:lvlJc w:val="left"/>
      <w:pPr>
        <w:ind w:left="2377" w:hanging="183"/>
      </w:pPr>
      <w:rPr>
        <w:rFonts w:hint="default"/>
        <w:lang w:val="ru-RU" w:eastAsia="en-US" w:bidi="ar-SA"/>
      </w:rPr>
    </w:lvl>
    <w:lvl w:ilvl="3" w:tplc="5F12A5F4">
      <w:numFmt w:val="bullet"/>
      <w:lvlText w:val="•"/>
      <w:lvlJc w:val="left"/>
      <w:pPr>
        <w:ind w:left="3345" w:hanging="183"/>
      </w:pPr>
      <w:rPr>
        <w:rFonts w:hint="default"/>
        <w:lang w:val="ru-RU" w:eastAsia="en-US" w:bidi="ar-SA"/>
      </w:rPr>
    </w:lvl>
    <w:lvl w:ilvl="4" w:tplc="31B2CFA0">
      <w:numFmt w:val="bullet"/>
      <w:lvlText w:val="•"/>
      <w:lvlJc w:val="left"/>
      <w:pPr>
        <w:ind w:left="4314" w:hanging="183"/>
      </w:pPr>
      <w:rPr>
        <w:rFonts w:hint="default"/>
        <w:lang w:val="ru-RU" w:eastAsia="en-US" w:bidi="ar-SA"/>
      </w:rPr>
    </w:lvl>
    <w:lvl w:ilvl="5" w:tplc="DEAC0A4E">
      <w:numFmt w:val="bullet"/>
      <w:lvlText w:val="•"/>
      <w:lvlJc w:val="left"/>
      <w:pPr>
        <w:ind w:left="5283" w:hanging="183"/>
      </w:pPr>
      <w:rPr>
        <w:rFonts w:hint="default"/>
        <w:lang w:val="ru-RU" w:eastAsia="en-US" w:bidi="ar-SA"/>
      </w:rPr>
    </w:lvl>
    <w:lvl w:ilvl="6" w:tplc="8E641838">
      <w:numFmt w:val="bullet"/>
      <w:lvlText w:val="•"/>
      <w:lvlJc w:val="left"/>
      <w:pPr>
        <w:ind w:left="6251" w:hanging="183"/>
      </w:pPr>
      <w:rPr>
        <w:rFonts w:hint="default"/>
        <w:lang w:val="ru-RU" w:eastAsia="en-US" w:bidi="ar-SA"/>
      </w:rPr>
    </w:lvl>
    <w:lvl w:ilvl="7" w:tplc="81340BB4">
      <w:numFmt w:val="bullet"/>
      <w:lvlText w:val="•"/>
      <w:lvlJc w:val="left"/>
      <w:pPr>
        <w:ind w:left="7220" w:hanging="183"/>
      </w:pPr>
      <w:rPr>
        <w:rFonts w:hint="default"/>
        <w:lang w:val="ru-RU" w:eastAsia="en-US" w:bidi="ar-SA"/>
      </w:rPr>
    </w:lvl>
    <w:lvl w:ilvl="8" w:tplc="41DE518C">
      <w:numFmt w:val="bullet"/>
      <w:lvlText w:val="•"/>
      <w:lvlJc w:val="left"/>
      <w:pPr>
        <w:ind w:left="8189" w:hanging="183"/>
      </w:pPr>
      <w:rPr>
        <w:rFonts w:hint="default"/>
        <w:lang w:val="ru-RU" w:eastAsia="en-US" w:bidi="ar-SA"/>
      </w:rPr>
    </w:lvl>
  </w:abstractNum>
  <w:abstractNum w:abstractNumId="4">
    <w:nsid w:val="76DC1DE0"/>
    <w:multiLevelType w:val="hybridMultilevel"/>
    <w:tmpl w:val="88802CE6"/>
    <w:lvl w:ilvl="0" w:tplc="E696C4C2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806F9A">
      <w:numFmt w:val="bullet"/>
      <w:lvlText w:val="•"/>
      <w:lvlJc w:val="left"/>
      <w:pPr>
        <w:ind w:left="1246" w:hanging="140"/>
      </w:pPr>
      <w:rPr>
        <w:rFonts w:hint="default"/>
        <w:lang w:val="ru-RU" w:eastAsia="en-US" w:bidi="ar-SA"/>
      </w:rPr>
    </w:lvl>
    <w:lvl w:ilvl="2" w:tplc="CF1013BE">
      <w:numFmt w:val="bullet"/>
      <w:lvlText w:val="•"/>
      <w:lvlJc w:val="left"/>
      <w:pPr>
        <w:ind w:left="2233" w:hanging="140"/>
      </w:pPr>
      <w:rPr>
        <w:rFonts w:hint="default"/>
        <w:lang w:val="ru-RU" w:eastAsia="en-US" w:bidi="ar-SA"/>
      </w:rPr>
    </w:lvl>
    <w:lvl w:ilvl="3" w:tplc="E2429476">
      <w:numFmt w:val="bullet"/>
      <w:lvlText w:val="•"/>
      <w:lvlJc w:val="left"/>
      <w:pPr>
        <w:ind w:left="3219" w:hanging="140"/>
      </w:pPr>
      <w:rPr>
        <w:rFonts w:hint="default"/>
        <w:lang w:val="ru-RU" w:eastAsia="en-US" w:bidi="ar-SA"/>
      </w:rPr>
    </w:lvl>
    <w:lvl w:ilvl="4" w:tplc="FEE89C82">
      <w:numFmt w:val="bullet"/>
      <w:lvlText w:val="•"/>
      <w:lvlJc w:val="left"/>
      <w:pPr>
        <w:ind w:left="4206" w:hanging="140"/>
      </w:pPr>
      <w:rPr>
        <w:rFonts w:hint="default"/>
        <w:lang w:val="ru-RU" w:eastAsia="en-US" w:bidi="ar-SA"/>
      </w:rPr>
    </w:lvl>
    <w:lvl w:ilvl="5" w:tplc="D772DDC4">
      <w:numFmt w:val="bullet"/>
      <w:lvlText w:val="•"/>
      <w:lvlJc w:val="left"/>
      <w:pPr>
        <w:ind w:left="5193" w:hanging="140"/>
      </w:pPr>
      <w:rPr>
        <w:rFonts w:hint="default"/>
        <w:lang w:val="ru-RU" w:eastAsia="en-US" w:bidi="ar-SA"/>
      </w:rPr>
    </w:lvl>
    <w:lvl w:ilvl="6" w:tplc="49826EA8">
      <w:numFmt w:val="bullet"/>
      <w:lvlText w:val="•"/>
      <w:lvlJc w:val="left"/>
      <w:pPr>
        <w:ind w:left="6179" w:hanging="140"/>
      </w:pPr>
      <w:rPr>
        <w:rFonts w:hint="default"/>
        <w:lang w:val="ru-RU" w:eastAsia="en-US" w:bidi="ar-SA"/>
      </w:rPr>
    </w:lvl>
    <w:lvl w:ilvl="7" w:tplc="B81E03E6">
      <w:numFmt w:val="bullet"/>
      <w:lvlText w:val="•"/>
      <w:lvlJc w:val="left"/>
      <w:pPr>
        <w:ind w:left="7166" w:hanging="140"/>
      </w:pPr>
      <w:rPr>
        <w:rFonts w:hint="default"/>
        <w:lang w:val="ru-RU" w:eastAsia="en-US" w:bidi="ar-SA"/>
      </w:rPr>
    </w:lvl>
    <w:lvl w:ilvl="8" w:tplc="E4449916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CF"/>
    <w:rsid w:val="002071CF"/>
    <w:rsid w:val="002C5BAF"/>
    <w:rsid w:val="005E4B50"/>
    <w:rsid w:val="0060194B"/>
    <w:rsid w:val="006735B7"/>
    <w:rsid w:val="006A252E"/>
    <w:rsid w:val="007C0AFC"/>
    <w:rsid w:val="00E4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0A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5E4B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7C0AFC"/>
    <w:pPr>
      <w:spacing w:before="5"/>
      <w:ind w:left="26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C0AFC"/>
    <w:pPr>
      <w:ind w:left="2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C0AFC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C0AFC"/>
  </w:style>
  <w:style w:type="character" w:customStyle="1" w:styleId="eop">
    <w:name w:val="eop"/>
    <w:basedOn w:val="a0"/>
    <w:rsid w:val="007C0AFC"/>
  </w:style>
  <w:style w:type="character" w:customStyle="1" w:styleId="contextualspellingandgrammarerror">
    <w:name w:val="contextualspellingandgrammarerror"/>
    <w:basedOn w:val="a0"/>
    <w:rsid w:val="007C0AFC"/>
  </w:style>
  <w:style w:type="paragraph" w:styleId="a5">
    <w:name w:val="No Spacing"/>
    <w:uiPriority w:val="1"/>
    <w:qFormat/>
    <w:rsid w:val="007C0AFC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1"/>
    <w:qFormat/>
    <w:rsid w:val="007C0AFC"/>
    <w:pPr>
      <w:ind w:left="262" w:hanging="361"/>
    </w:pPr>
  </w:style>
  <w:style w:type="paragraph" w:customStyle="1" w:styleId="paragraph">
    <w:name w:val="paragraph"/>
    <w:basedOn w:val="a"/>
    <w:rsid w:val="007C0AF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C0AFC"/>
    <w:rPr>
      <w:rFonts w:ascii="Times New Roman" w:eastAsia="Times New Roman" w:hAnsi="Times New Roman" w:cs="Times New Roman"/>
      <w:b/>
      <w:bCs/>
      <w:i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E4B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5B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5BA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0A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5E4B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7C0AFC"/>
    <w:pPr>
      <w:spacing w:before="5"/>
      <w:ind w:left="26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C0AFC"/>
    <w:pPr>
      <w:ind w:left="2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C0AFC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C0AFC"/>
  </w:style>
  <w:style w:type="character" w:customStyle="1" w:styleId="eop">
    <w:name w:val="eop"/>
    <w:basedOn w:val="a0"/>
    <w:rsid w:val="007C0AFC"/>
  </w:style>
  <w:style w:type="character" w:customStyle="1" w:styleId="contextualspellingandgrammarerror">
    <w:name w:val="contextualspellingandgrammarerror"/>
    <w:basedOn w:val="a0"/>
    <w:rsid w:val="007C0AFC"/>
  </w:style>
  <w:style w:type="paragraph" w:styleId="a5">
    <w:name w:val="No Spacing"/>
    <w:uiPriority w:val="1"/>
    <w:qFormat/>
    <w:rsid w:val="007C0AFC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1"/>
    <w:qFormat/>
    <w:rsid w:val="007C0AFC"/>
    <w:pPr>
      <w:ind w:left="262" w:hanging="361"/>
    </w:pPr>
  </w:style>
  <w:style w:type="paragraph" w:customStyle="1" w:styleId="paragraph">
    <w:name w:val="paragraph"/>
    <w:basedOn w:val="a"/>
    <w:rsid w:val="007C0AF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C0AFC"/>
    <w:rPr>
      <w:rFonts w:ascii="Times New Roman" w:eastAsia="Times New Roman" w:hAnsi="Times New Roman" w:cs="Times New Roman"/>
      <w:b/>
      <w:bCs/>
      <w:i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E4B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5B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5BA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3415</Words>
  <Characters>19472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2022-06-16T10:00:00Z</cp:lastPrinted>
  <dcterms:created xsi:type="dcterms:W3CDTF">2022-06-16T09:51:00Z</dcterms:created>
  <dcterms:modified xsi:type="dcterms:W3CDTF">2022-06-16T10:01:00Z</dcterms:modified>
</cp:coreProperties>
</file>